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49" w:rsidRPr="00D03073" w:rsidRDefault="00AB591F" w:rsidP="00F62049">
      <w:pPr>
        <w:ind w:left="5760"/>
        <w:jc w:val="right"/>
        <w:rPr>
          <w:sz w:val="24"/>
          <w:szCs w:val="24"/>
          <w:lang w:val="ro-RO" w:eastAsia="en-GB"/>
        </w:rPr>
      </w:pPr>
      <w:r>
        <w:rPr>
          <w:sz w:val="24"/>
          <w:szCs w:val="24"/>
          <w:lang w:val="ro-RO" w:eastAsia="en-GB"/>
        </w:rPr>
        <w:t>Anexa nr. 6</w:t>
      </w:r>
    </w:p>
    <w:p w:rsidR="00F62049" w:rsidRDefault="00F62049" w:rsidP="00F62049">
      <w:pPr>
        <w:jc w:val="right"/>
        <w:rPr>
          <w:sz w:val="24"/>
          <w:szCs w:val="24"/>
          <w:lang w:val="ro-RO" w:eastAsia="en-GB"/>
        </w:rPr>
      </w:pPr>
      <w:r w:rsidRPr="00D03073">
        <w:rPr>
          <w:sz w:val="24"/>
          <w:szCs w:val="24"/>
          <w:lang w:val="ro-RO" w:eastAsia="en-GB"/>
        </w:rPr>
        <w:t xml:space="preserve">la </w:t>
      </w:r>
      <w:r>
        <w:rPr>
          <w:sz w:val="24"/>
          <w:szCs w:val="24"/>
          <w:lang w:val="ro-RO" w:eastAsia="en-GB"/>
        </w:rPr>
        <w:t>decizia Nr. _____din ________2020</w:t>
      </w:r>
    </w:p>
    <w:p w:rsidR="00F62049" w:rsidRDefault="00F62049" w:rsidP="00F62049">
      <w:pPr>
        <w:jc w:val="right"/>
        <w:rPr>
          <w:sz w:val="24"/>
          <w:szCs w:val="24"/>
          <w:lang w:val="ro-RO" w:eastAsia="en-GB"/>
        </w:rPr>
      </w:pPr>
    </w:p>
    <w:p w:rsidR="00F62049" w:rsidRDefault="00F62049" w:rsidP="00F62049">
      <w:pPr>
        <w:jc w:val="center"/>
        <w:rPr>
          <w:sz w:val="24"/>
          <w:szCs w:val="24"/>
          <w:lang w:val="ro-RO" w:eastAsia="en-GB"/>
        </w:rPr>
      </w:pPr>
    </w:p>
    <w:p w:rsidR="00F62049" w:rsidRPr="001A5792" w:rsidRDefault="00F62049" w:rsidP="00F62049">
      <w:pPr>
        <w:jc w:val="center"/>
        <w:rPr>
          <w:b/>
          <w:sz w:val="24"/>
          <w:szCs w:val="24"/>
          <w:lang w:val="ro-RO" w:eastAsia="en-GB"/>
        </w:rPr>
      </w:pPr>
      <w:r w:rsidRPr="001A5792">
        <w:rPr>
          <w:b/>
          <w:sz w:val="24"/>
          <w:szCs w:val="24"/>
          <w:lang w:val="ro-RO" w:eastAsia="en-GB"/>
        </w:rPr>
        <w:t xml:space="preserve">Componența </w:t>
      </w:r>
      <w:r>
        <w:rPr>
          <w:b/>
          <w:sz w:val="24"/>
          <w:szCs w:val="24"/>
          <w:lang w:val="ro-RO" w:eastAsia="en-GB"/>
        </w:rPr>
        <w:t xml:space="preserve">Comisiei de Cenzori </w:t>
      </w:r>
    </w:p>
    <w:p w:rsidR="00F62049" w:rsidRPr="001A5792" w:rsidRDefault="00F62049" w:rsidP="00F62049">
      <w:pPr>
        <w:jc w:val="center"/>
        <w:rPr>
          <w:b/>
          <w:sz w:val="24"/>
          <w:szCs w:val="24"/>
          <w:lang w:val="ro-RO"/>
        </w:rPr>
      </w:pPr>
      <w:r w:rsidRPr="001A5792">
        <w:rPr>
          <w:b/>
          <w:sz w:val="24"/>
          <w:szCs w:val="24"/>
          <w:lang w:val="ro-RO" w:eastAsia="en-GB"/>
        </w:rPr>
        <w:t>al Întreprinderii Municipale ”Biroul de Porspecțiuni și Proiectări”</w:t>
      </w:r>
    </w:p>
    <w:p w:rsidR="00F62049" w:rsidRDefault="00F62049" w:rsidP="00F62049">
      <w:pPr>
        <w:rPr>
          <w:b/>
          <w:sz w:val="24"/>
          <w:lang w:val="ro-RO"/>
        </w:rPr>
      </w:pPr>
    </w:p>
    <w:p w:rsidR="00F62049" w:rsidRDefault="00F62049" w:rsidP="00F62049">
      <w:pPr>
        <w:rPr>
          <w:b/>
          <w:sz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654C9F" w:rsidTr="007B2E65">
        <w:tc>
          <w:tcPr>
            <w:tcW w:w="704" w:type="dxa"/>
          </w:tcPr>
          <w:p w:rsidR="00654C9F" w:rsidRPr="00CE178D" w:rsidRDefault="00654C9F" w:rsidP="007B2E65">
            <w:pPr>
              <w:ind w:firstLine="0"/>
              <w:jc w:val="center"/>
              <w:rPr>
                <w:b/>
                <w:i/>
                <w:iCs/>
                <w:sz w:val="24"/>
                <w:lang w:val="ro-RO"/>
              </w:rPr>
            </w:pPr>
            <w:r w:rsidRPr="00CE178D">
              <w:rPr>
                <w:b/>
                <w:i/>
                <w:iCs/>
                <w:sz w:val="24"/>
                <w:lang w:val="ro-RO"/>
              </w:rPr>
              <w:t>Nr. d/o</w:t>
            </w:r>
          </w:p>
        </w:tc>
        <w:tc>
          <w:tcPr>
            <w:tcW w:w="2977" w:type="dxa"/>
          </w:tcPr>
          <w:p w:rsidR="00654C9F" w:rsidRPr="00CE178D" w:rsidRDefault="00654C9F" w:rsidP="007B2E65">
            <w:pPr>
              <w:ind w:firstLine="0"/>
              <w:jc w:val="center"/>
              <w:rPr>
                <w:b/>
                <w:i/>
                <w:iCs/>
                <w:sz w:val="24"/>
                <w:lang w:val="ro-RO"/>
              </w:rPr>
            </w:pPr>
            <w:r w:rsidRPr="00CE178D">
              <w:rPr>
                <w:b/>
                <w:i/>
                <w:iCs/>
                <w:sz w:val="24"/>
                <w:lang w:val="ro-RO"/>
              </w:rPr>
              <w:t>Nume/ Prenume</w:t>
            </w:r>
          </w:p>
        </w:tc>
        <w:tc>
          <w:tcPr>
            <w:tcW w:w="5664" w:type="dxa"/>
          </w:tcPr>
          <w:p w:rsidR="00654C9F" w:rsidRPr="00CE178D" w:rsidRDefault="00654C9F" w:rsidP="007B2E65">
            <w:pPr>
              <w:ind w:firstLine="0"/>
              <w:jc w:val="center"/>
              <w:rPr>
                <w:b/>
                <w:i/>
                <w:iCs/>
                <w:sz w:val="24"/>
                <w:lang w:val="ro-RO"/>
              </w:rPr>
            </w:pPr>
            <w:r w:rsidRPr="00CE178D">
              <w:rPr>
                <w:b/>
                <w:i/>
                <w:iCs/>
                <w:sz w:val="24"/>
                <w:lang w:val="ro-RO"/>
              </w:rPr>
              <w:t>Funcția</w:t>
            </w:r>
          </w:p>
        </w:tc>
      </w:tr>
      <w:tr w:rsidR="00654C9F" w:rsidTr="007B2E65">
        <w:tc>
          <w:tcPr>
            <w:tcW w:w="704" w:type="dxa"/>
          </w:tcPr>
          <w:p w:rsidR="00654C9F" w:rsidRPr="00C95EE3" w:rsidRDefault="00654C9F" w:rsidP="007B2E65">
            <w:pPr>
              <w:ind w:firstLine="0"/>
              <w:rPr>
                <w:bCs/>
                <w:sz w:val="24"/>
                <w:lang w:val="ro-RO"/>
              </w:rPr>
            </w:pPr>
            <w:r w:rsidRPr="00C95EE3">
              <w:rPr>
                <w:bCs/>
                <w:sz w:val="24"/>
                <w:lang w:val="ro-RO"/>
              </w:rPr>
              <w:t>1.</w:t>
            </w:r>
          </w:p>
        </w:tc>
        <w:tc>
          <w:tcPr>
            <w:tcW w:w="2977" w:type="dxa"/>
          </w:tcPr>
          <w:p w:rsidR="00654C9F" w:rsidRPr="00CE178D" w:rsidRDefault="00654C9F" w:rsidP="007B2E65">
            <w:pPr>
              <w:ind w:firstLine="0"/>
              <w:rPr>
                <w:bCs/>
                <w:sz w:val="24"/>
                <w:lang w:val="ro-RO"/>
              </w:rPr>
            </w:pPr>
            <w:r w:rsidRPr="00CE178D">
              <w:rPr>
                <w:bCs/>
                <w:sz w:val="24"/>
                <w:lang w:val="ro-RO"/>
              </w:rPr>
              <w:t>CR</w:t>
            </w:r>
            <w:r>
              <w:rPr>
                <w:bCs/>
                <w:sz w:val="24"/>
                <w:lang w:val="ro-RO"/>
              </w:rPr>
              <w:t>Ă</w:t>
            </w:r>
            <w:r w:rsidRPr="00CE178D">
              <w:rPr>
                <w:bCs/>
                <w:sz w:val="24"/>
                <w:lang w:val="ro-RO"/>
              </w:rPr>
              <w:t>CIUN-TAUCCI  Elena</w:t>
            </w:r>
          </w:p>
        </w:tc>
        <w:tc>
          <w:tcPr>
            <w:tcW w:w="5664" w:type="dxa"/>
          </w:tcPr>
          <w:p w:rsidR="00654C9F" w:rsidRPr="00C95EE3" w:rsidRDefault="00654C9F" w:rsidP="007B2E65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Contabil-șef al Direcției generale finanțe, </w:t>
            </w:r>
            <w:r w:rsidRPr="00C95EE3">
              <w:rPr>
                <w:bCs/>
                <w:sz w:val="24"/>
                <w:lang w:val="ro-RO"/>
              </w:rPr>
              <w:t>Președinte</w:t>
            </w:r>
            <w:r>
              <w:rPr>
                <w:bCs/>
                <w:sz w:val="24"/>
                <w:lang w:val="ro-RO"/>
              </w:rPr>
              <w:t xml:space="preserve"> al Comisiei de cenzori</w:t>
            </w:r>
          </w:p>
        </w:tc>
      </w:tr>
      <w:tr w:rsidR="00654C9F" w:rsidTr="007B2E65">
        <w:tc>
          <w:tcPr>
            <w:tcW w:w="704" w:type="dxa"/>
          </w:tcPr>
          <w:p w:rsidR="00654C9F" w:rsidRPr="00C95EE3" w:rsidRDefault="00654C9F" w:rsidP="007B2E65">
            <w:pPr>
              <w:ind w:firstLine="0"/>
              <w:rPr>
                <w:bCs/>
                <w:sz w:val="24"/>
                <w:lang w:val="ro-RO"/>
              </w:rPr>
            </w:pPr>
            <w:r w:rsidRPr="00C95EE3">
              <w:rPr>
                <w:bCs/>
                <w:sz w:val="24"/>
                <w:lang w:val="ro-RO"/>
              </w:rPr>
              <w:t>2.</w:t>
            </w:r>
          </w:p>
        </w:tc>
        <w:tc>
          <w:tcPr>
            <w:tcW w:w="2977" w:type="dxa"/>
          </w:tcPr>
          <w:p w:rsidR="00654C9F" w:rsidRPr="00CE178D" w:rsidRDefault="00654C9F" w:rsidP="007B2E65">
            <w:pPr>
              <w:ind w:firstLine="0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>RACICOVSCAIA Larisa</w:t>
            </w:r>
          </w:p>
        </w:tc>
        <w:tc>
          <w:tcPr>
            <w:tcW w:w="5664" w:type="dxa"/>
          </w:tcPr>
          <w:p w:rsidR="00654C9F" w:rsidRPr="00C95EE3" w:rsidRDefault="00654C9F" w:rsidP="007B2E65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Contabil superior, Secția contabilitate în Aparatul Președintelui raionului, </w:t>
            </w:r>
            <w:r w:rsidRPr="00C95EE3">
              <w:rPr>
                <w:bCs/>
                <w:sz w:val="24"/>
                <w:lang w:val="ro-RO"/>
              </w:rPr>
              <w:t>secretar</w:t>
            </w:r>
            <w:r w:rsidRPr="00CE178D">
              <w:rPr>
                <w:bCs/>
                <w:sz w:val="24"/>
                <w:lang w:val="ro-RO"/>
              </w:rPr>
              <w:t xml:space="preserve"> al Comisiei de cenzori</w:t>
            </w:r>
          </w:p>
        </w:tc>
      </w:tr>
      <w:tr w:rsidR="00654C9F" w:rsidTr="007B2E65">
        <w:tc>
          <w:tcPr>
            <w:tcW w:w="704" w:type="dxa"/>
          </w:tcPr>
          <w:p w:rsidR="00654C9F" w:rsidRPr="00C95EE3" w:rsidRDefault="00654C9F" w:rsidP="007B2E65">
            <w:pPr>
              <w:ind w:firstLine="0"/>
              <w:rPr>
                <w:bCs/>
                <w:sz w:val="24"/>
                <w:lang w:val="ro-RO"/>
              </w:rPr>
            </w:pPr>
            <w:r w:rsidRPr="00C95EE3">
              <w:rPr>
                <w:bCs/>
                <w:sz w:val="24"/>
                <w:lang w:val="ro-RO"/>
              </w:rPr>
              <w:t>3.</w:t>
            </w:r>
          </w:p>
        </w:tc>
        <w:tc>
          <w:tcPr>
            <w:tcW w:w="2977" w:type="dxa"/>
          </w:tcPr>
          <w:p w:rsidR="00654C9F" w:rsidRPr="00CE178D" w:rsidRDefault="00654C9F" w:rsidP="007B2E65">
            <w:pPr>
              <w:ind w:firstLine="0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>BASARAB Nicolae</w:t>
            </w:r>
          </w:p>
        </w:tc>
        <w:tc>
          <w:tcPr>
            <w:tcW w:w="5664" w:type="dxa"/>
          </w:tcPr>
          <w:p w:rsidR="00654C9F" w:rsidRPr="00C95EE3" w:rsidRDefault="00654C9F" w:rsidP="007B2E65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Specialist principal, Secția agricultură, relații funciare și cadastru, </w:t>
            </w:r>
            <w:r w:rsidRPr="00C95EE3">
              <w:rPr>
                <w:bCs/>
                <w:sz w:val="24"/>
                <w:lang w:val="ro-RO"/>
              </w:rPr>
              <w:t>membru</w:t>
            </w:r>
            <w:r w:rsidRPr="00CE178D">
              <w:rPr>
                <w:bCs/>
                <w:sz w:val="24"/>
                <w:lang w:val="ro-RO"/>
              </w:rPr>
              <w:t xml:space="preserve"> al Comisiei de cenzori</w:t>
            </w:r>
            <w:r>
              <w:rPr>
                <w:bCs/>
                <w:sz w:val="24"/>
                <w:lang w:val="ro-RO"/>
              </w:rPr>
              <w:t>.</w:t>
            </w:r>
          </w:p>
        </w:tc>
      </w:tr>
    </w:tbl>
    <w:p w:rsidR="00FF4FC1" w:rsidRPr="00654C9F" w:rsidRDefault="00FF4FC1">
      <w:bookmarkStart w:id="0" w:name="_GoBack"/>
      <w:bookmarkEnd w:id="0"/>
    </w:p>
    <w:sectPr w:rsidR="00FF4FC1" w:rsidRPr="0065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B24B1"/>
    <w:multiLevelType w:val="hybridMultilevel"/>
    <w:tmpl w:val="D2ACCA52"/>
    <w:lvl w:ilvl="0" w:tplc="DC44C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B"/>
    <w:rsid w:val="00654C9F"/>
    <w:rsid w:val="009418FB"/>
    <w:rsid w:val="00AB591F"/>
    <w:rsid w:val="00F62049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E2BE-FD01-4209-B210-75A7917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CRC.2-2013</dc:creator>
  <cp:keywords/>
  <dc:description/>
  <cp:lastModifiedBy>CRC.2-2013</cp:lastModifiedBy>
  <cp:revision>4</cp:revision>
  <dcterms:created xsi:type="dcterms:W3CDTF">2020-07-01T05:13:00Z</dcterms:created>
  <dcterms:modified xsi:type="dcterms:W3CDTF">2020-09-23T11:36:00Z</dcterms:modified>
</cp:coreProperties>
</file>