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C2" w:rsidRDefault="000A71C2" w:rsidP="00564F0A">
      <w:pPr>
        <w:spacing w:line="276" w:lineRule="auto"/>
        <w:rPr>
          <w:sz w:val="22"/>
          <w:szCs w:val="22"/>
          <w:lang w:val="ro-RO"/>
        </w:rPr>
      </w:pPr>
    </w:p>
    <w:p w:rsidR="000A71C2" w:rsidRPr="000A71C2" w:rsidRDefault="000A71C2" w:rsidP="000A71C2">
      <w:pPr>
        <w:tabs>
          <w:tab w:val="left" w:pos="7268"/>
        </w:tabs>
        <w:jc w:val="center"/>
        <w:rPr>
          <w:b/>
          <w:bCs/>
          <w:sz w:val="28"/>
          <w:szCs w:val="28"/>
          <w:lang w:val="ro-RO"/>
        </w:rPr>
      </w:pPr>
      <w:r w:rsidRPr="000A71C2">
        <w:rPr>
          <w:b/>
          <w:bCs/>
          <w:sz w:val="28"/>
          <w:szCs w:val="28"/>
          <w:lang w:val="ro-RO"/>
        </w:rPr>
        <w:t>NOTĂ INFORMATIVĂ</w:t>
      </w:r>
    </w:p>
    <w:p w:rsidR="000A71C2" w:rsidRPr="000A71C2" w:rsidRDefault="000A71C2" w:rsidP="000A71C2">
      <w:pPr>
        <w:tabs>
          <w:tab w:val="left" w:pos="7268"/>
        </w:tabs>
        <w:jc w:val="center"/>
        <w:rPr>
          <w:b/>
          <w:sz w:val="28"/>
          <w:szCs w:val="28"/>
          <w:lang w:val="ro-RO"/>
        </w:rPr>
      </w:pPr>
      <w:r w:rsidRPr="000A71C2">
        <w:rPr>
          <w:b/>
          <w:bCs/>
          <w:sz w:val="28"/>
          <w:szCs w:val="28"/>
          <w:lang w:val="ro-RO"/>
        </w:rPr>
        <w:t xml:space="preserve">la proiectul deciziei </w:t>
      </w:r>
      <w:r>
        <w:rPr>
          <w:sz w:val="28"/>
          <w:szCs w:val="28"/>
          <w:lang w:val="ro-RO"/>
        </w:rPr>
        <w:t>„</w:t>
      </w:r>
      <w:r w:rsidRPr="000A71C2">
        <w:rPr>
          <w:b/>
          <w:sz w:val="28"/>
          <w:szCs w:val="28"/>
          <w:lang w:val="ro-MD"/>
        </w:rPr>
        <w:t xml:space="preserve">Despre abrogarea Deciziei </w:t>
      </w:r>
      <w:r w:rsidRPr="000A71C2">
        <w:rPr>
          <w:b/>
          <w:sz w:val="28"/>
          <w:szCs w:val="28"/>
          <w:lang w:val="ro-RO"/>
        </w:rPr>
        <w:t>nr.02/45-V din 02 iunie 2020</w:t>
      </w:r>
    </w:p>
    <w:p w:rsidR="000A71C2" w:rsidRPr="000A71C2" w:rsidRDefault="000A71C2" w:rsidP="000A71C2">
      <w:pPr>
        <w:tabs>
          <w:tab w:val="left" w:pos="7268"/>
        </w:tabs>
        <w:jc w:val="center"/>
        <w:rPr>
          <w:b/>
          <w:sz w:val="28"/>
          <w:szCs w:val="28"/>
          <w:lang w:val="ro-RO"/>
        </w:rPr>
      </w:pPr>
      <w:r w:rsidRPr="000A71C2">
        <w:rPr>
          <w:b/>
          <w:sz w:val="28"/>
          <w:szCs w:val="28"/>
          <w:lang w:val="ro-RO"/>
        </w:rPr>
        <w:t>„Cu privire la transmiterea în comodat a unui bun imobil</w:t>
      </w:r>
    </w:p>
    <w:p w:rsidR="000A71C2" w:rsidRPr="000A71C2" w:rsidRDefault="000A71C2" w:rsidP="000A71C2">
      <w:pPr>
        <w:tabs>
          <w:tab w:val="left" w:pos="7268"/>
        </w:tabs>
        <w:jc w:val="center"/>
        <w:rPr>
          <w:b/>
          <w:sz w:val="28"/>
          <w:szCs w:val="28"/>
          <w:lang w:val="ro-RO"/>
        </w:rPr>
      </w:pPr>
      <w:r w:rsidRPr="000A71C2">
        <w:rPr>
          <w:b/>
          <w:sz w:val="28"/>
          <w:szCs w:val="28"/>
          <w:lang w:val="ro-RO"/>
        </w:rPr>
        <w:t>Centrului Medical „</w:t>
      </w:r>
      <w:proofErr w:type="spellStart"/>
      <w:r w:rsidRPr="000A71C2">
        <w:rPr>
          <w:b/>
          <w:sz w:val="28"/>
          <w:szCs w:val="28"/>
          <w:lang w:val="ro-RO"/>
        </w:rPr>
        <w:t>Denledmed</w:t>
      </w:r>
      <w:proofErr w:type="spellEnd"/>
      <w:r w:rsidRPr="000A71C2">
        <w:rPr>
          <w:b/>
          <w:sz w:val="28"/>
          <w:szCs w:val="28"/>
          <w:lang w:val="ro-RO"/>
        </w:rPr>
        <w:t>” SRL”</w:t>
      </w:r>
    </w:p>
    <w:p w:rsidR="000A71C2" w:rsidRPr="000A71C2" w:rsidRDefault="000A71C2" w:rsidP="000A71C2">
      <w:pPr>
        <w:tabs>
          <w:tab w:val="left" w:pos="7268"/>
        </w:tabs>
        <w:spacing w:after="200" w:line="276" w:lineRule="auto"/>
        <w:jc w:val="center"/>
        <w:rPr>
          <w:sz w:val="28"/>
          <w:szCs w:val="28"/>
          <w:lang w:val="ro-RO"/>
        </w:rPr>
      </w:pPr>
    </w:p>
    <w:p w:rsidR="000A71C2" w:rsidRPr="000A71C2" w:rsidRDefault="000A71C2" w:rsidP="000A71C2">
      <w:pPr>
        <w:jc w:val="both"/>
        <w:rPr>
          <w:color w:val="333333"/>
          <w:sz w:val="28"/>
          <w:szCs w:val="28"/>
          <w:shd w:val="clear" w:color="auto" w:fill="FFFFFF"/>
          <w:lang w:val="en-US"/>
        </w:rPr>
      </w:pPr>
      <w:r>
        <w:rPr>
          <w:sz w:val="28"/>
          <w:szCs w:val="28"/>
          <w:lang w:val="ro-RO"/>
        </w:rPr>
        <w:tab/>
      </w:r>
      <w:r w:rsidRPr="000A71C2">
        <w:rPr>
          <w:sz w:val="28"/>
          <w:szCs w:val="28"/>
          <w:lang w:val="ro-RO"/>
        </w:rPr>
        <w:t xml:space="preserve">Conform </w:t>
      </w:r>
      <w:r w:rsidRPr="000A71C2">
        <w:rPr>
          <w:sz w:val="28"/>
          <w:szCs w:val="28"/>
          <w:lang w:val="en-US"/>
        </w:rPr>
        <w:t xml:space="preserve">art. 10 </w:t>
      </w:r>
      <w:proofErr w:type="spellStart"/>
      <w:r>
        <w:rPr>
          <w:sz w:val="28"/>
          <w:szCs w:val="28"/>
          <w:lang w:val="en-US"/>
        </w:rPr>
        <w:t>alin</w:t>
      </w:r>
      <w:proofErr w:type="spellEnd"/>
      <w:r w:rsidRPr="000A71C2">
        <w:rPr>
          <w:sz w:val="28"/>
          <w:szCs w:val="28"/>
          <w:lang w:val="en-US"/>
        </w:rPr>
        <w:t xml:space="preserve">. 8 lit. e) din </w:t>
      </w:r>
      <w:proofErr w:type="spellStart"/>
      <w:r w:rsidRPr="000A71C2">
        <w:rPr>
          <w:sz w:val="28"/>
          <w:szCs w:val="28"/>
          <w:lang w:val="en-US"/>
        </w:rPr>
        <w:t>Legea</w:t>
      </w:r>
      <w:proofErr w:type="spellEnd"/>
      <w:r w:rsidRPr="000A71C2">
        <w:rPr>
          <w:sz w:val="28"/>
          <w:szCs w:val="28"/>
          <w:lang w:val="en-US"/>
        </w:rPr>
        <w:t xml:space="preserve"> nr. 121 din 04.05 2007 </w:t>
      </w:r>
      <w:proofErr w:type="spellStart"/>
      <w:r w:rsidRPr="000A71C2">
        <w:rPr>
          <w:sz w:val="28"/>
          <w:szCs w:val="28"/>
          <w:lang w:val="en-US"/>
        </w:rPr>
        <w:t>privind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administrarea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şi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deetatizarea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proprietăţii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publice</w:t>
      </w:r>
      <w:proofErr w:type="spellEnd"/>
      <w:r w:rsidRPr="000A71C2">
        <w:rPr>
          <w:sz w:val="28"/>
          <w:szCs w:val="28"/>
          <w:lang w:val="en-US"/>
        </w:rPr>
        <w:t>, s</w:t>
      </w:r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e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permite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înstrăinarea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titlu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gratuit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sau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darea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în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comodat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persoanelor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fizice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sau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persoanelor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juridice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cu capital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privat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bunurilor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domeniului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privat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statului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sau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unităţii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administrativ-teritoriale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în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cazul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c</w:t>
      </w:r>
      <w:r>
        <w:rPr>
          <w:color w:val="333333"/>
          <w:sz w:val="28"/>
          <w:szCs w:val="28"/>
          <w:shd w:val="clear" w:color="auto" w:fill="FFFFFF"/>
          <w:lang w:val="en-US"/>
        </w:rPr>
        <w:t>î</w:t>
      </w:r>
      <w:r w:rsidRPr="000A71C2">
        <w:rPr>
          <w:color w:val="333333"/>
          <w:sz w:val="28"/>
          <w:szCs w:val="28"/>
          <w:shd w:val="clear" w:color="auto" w:fill="FFFFFF"/>
          <w:lang w:val="en-US"/>
        </w:rPr>
        <w:t>nd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aceste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bunuri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sînt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destinate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exercitării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independente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profesiunii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de medic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în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una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dintre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formele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organizare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a</w:t>
      </w:r>
      <w:proofErr w:type="gram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activității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profesionale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prevăzute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Legea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ocrotirii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sănătății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nr. 411/1995,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în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conformitate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interesul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public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și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în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limita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posibilităților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>.</w:t>
      </w:r>
    </w:p>
    <w:p w:rsidR="000A71C2" w:rsidRPr="000A71C2" w:rsidRDefault="000A71C2" w:rsidP="000A71C2">
      <w:pPr>
        <w:ind w:firstLine="708"/>
        <w:jc w:val="both"/>
        <w:rPr>
          <w:bCs/>
          <w:sz w:val="28"/>
          <w:szCs w:val="28"/>
          <w:lang w:val="ro-RO"/>
        </w:rPr>
      </w:pPr>
      <w:proofErr w:type="spellStart"/>
      <w:r>
        <w:rPr>
          <w:color w:val="333333"/>
          <w:sz w:val="28"/>
          <w:szCs w:val="28"/>
          <w:shd w:val="clear" w:color="auto" w:fill="FFFFFF"/>
          <w:lang w:val="en-US"/>
        </w:rPr>
        <w:t>În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art. 6 lit. </w:t>
      </w:r>
      <w:r w:rsidRPr="000A71C2">
        <w:rPr>
          <w:sz w:val="28"/>
          <w:szCs w:val="28"/>
          <w:lang w:val="en-US"/>
        </w:rPr>
        <w:t>e</w:t>
      </w:r>
      <w:r w:rsidRPr="000A71C2">
        <w:rPr>
          <w:sz w:val="28"/>
          <w:szCs w:val="28"/>
          <w:vertAlign w:val="superscript"/>
          <w:lang w:val="en-US"/>
        </w:rPr>
        <w:t>2</w:t>
      </w:r>
      <w:r w:rsidRPr="000A71C2">
        <w:rPr>
          <w:sz w:val="28"/>
          <w:szCs w:val="28"/>
          <w:lang w:val="en-US"/>
        </w:rPr>
        <w:t>)</w:t>
      </w:r>
      <w:r w:rsidRPr="000A71C2">
        <w:rPr>
          <w:i/>
          <w:i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din</w:t>
      </w:r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Leg</w:t>
      </w:r>
      <w:r>
        <w:rPr>
          <w:color w:val="333333"/>
          <w:sz w:val="28"/>
          <w:szCs w:val="28"/>
          <w:shd w:val="clear" w:color="auto" w:fill="FFFFFF"/>
          <w:lang w:val="en-US"/>
        </w:rPr>
        <w:t>ea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nr. 411/1995 </w:t>
      </w:r>
      <w:proofErr w:type="spellStart"/>
      <w:r w:rsidRPr="000A71C2">
        <w:rPr>
          <w:color w:val="333333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0A71C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ocrotirea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sănătății</w:t>
      </w:r>
      <w:proofErr w:type="spellEnd"/>
      <w:r w:rsidRPr="000A71C2">
        <w:rPr>
          <w:sz w:val="28"/>
          <w:szCs w:val="28"/>
          <w:lang w:val="en-US"/>
        </w:rPr>
        <w:t xml:space="preserve">, </w:t>
      </w:r>
      <w:proofErr w:type="spellStart"/>
      <w:r w:rsidRPr="000A71C2">
        <w:rPr>
          <w:sz w:val="28"/>
          <w:szCs w:val="28"/>
          <w:lang w:val="en-US"/>
        </w:rPr>
        <w:t>este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A71C2">
        <w:rPr>
          <w:sz w:val="28"/>
          <w:szCs w:val="28"/>
          <w:lang w:val="en-US"/>
        </w:rPr>
        <w:t>indicat</w:t>
      </w:r>
      <w:proofErr w:type="spellEnd"/>
      <w:r w:rsidRPr="000A71C2"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î</w:t>
      </w:r>
      <w:r w:rsidRPr="000A71C2">
        <w:rPr>
          <w:sz w:val="28"/>
          <w:szCs w:val="28"/>
          <w:lang w:val="en-US"/>
        </w:rPr>
        <w:t>n</w:t>
      </w:r>
      <w:proofErr w:type="spellEnd"/>
      <w:proofErr w:type="gram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ce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cazuri</w:t>
      </w:r>
      <w:proofErr w:type="spellEnd"/>
      <w:r w:rsidRPr="000A71C2">
        <w:rPr>
          <w:sz w:val="28"/>
          <w:szCs w:val="28"/>
          <w:lang w:val="en-US"/>
        </w:rPr>
        <w:t xml:space="preserve"> se </w:t>
      </w:r>
      <w:proofErr w:type="spellStart"/>
      <w:r w:rsidRPr="000A71C2">
        <w:rPr>
          <w:sz w:val="28"/>
          <w:szCs w:val="28"/>
          <w:lang w:val="en-US"/>
        </w:rPr>
        <w:t>permite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darea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în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comodat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r w:rsidR="006E6D64">
        <w:rPr>
          <w:sz w:val="28"/>
          <w:szCs w:val="28"/>
          <w:lang w:val="en-US"/>
        </w:rPr>
        <w:t xml:space="preserve">a </w:t>
      </w:r>
      <w:proofErr w:type="spellStart"/>
      <w:r w:rsidRPr="000A71C2">
        <w:rPr>
          <w:sz w:val="28"/>
          <w:szCs w:val="28"/>
          <w:lang w:val="en-US"/>
        </w:rPr>
        <w:t>bunuril</w:t>
      </w:r>
      <w:r w:rsidR="006E6D64">
        <w:rPr>
          <w:sz w:val="28"/>
          <w:szCs w:val="28"/>
          <w:lang w:val="en-US"/>
        </w:rPr>
        <w:t>or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proprietate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publică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și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anume</w:t>
      </w:r>
      <w:proofErr w:type="spellEnd"/>
      <w:r w:rsidR="006E6D64">
        <w:rPr>
          <w:sz w:val="28"/>
          <w:szCs w:val="28"/>
          <w:lang w:val="en-US"/>
        </w:rPr>
        <w:t>:</w:t>
      </w:r>
      <w:r w:rsidRPr="000A71C2">
        <w:rPr>
          <w:bCs/>
          <w:sz w:val="28"/>
          <w:szCs w:val="28"/>
          <w:lang w:val="ro-RO"/>
        </w:rPr>
        <w:t xml:space="preserve"> e necesar de a avea una din formele de organizare a activității profesionale a medicului de familie: Cabinet</w:t>
      </w:r>
      <w:r w:rsidR="006E6D64">
        <w:rPr>
          <w:bCs/>
          <w:sz w:val="28"/>
          <w:szCs w:val="28"/>
          <w:lang w:val="ro-RO"/>
        </w:rPr>
        <w:t xml:space="preserve"> </w:t>
      </w:r>
      <w:r w:rsidRPr="000A71C2">
        <w:rPr>
          <w:bCs/>
          <w:sz w:val="28"/>
          <w:szCs w:val="28"/>
          <w:lang w:val="ro-RO"/>
        </w:rPr>
        <w:t>individual al medicului de familiei sau Centru</w:t>
      </w:r>
      <w:r w:rsidR="006E6D64">
        <w:rPr>
          <w:bCs/>
          <w:sz w:val="28"/>
          <w:szCs w:val="28"/>
          <w:lang w:val="ro-RO"/>
        </w:rPr>
        <w:t xml:space="preserve"> </w:t>
      </w:r>
      <w:r w:rsidRPr="000A71C2">
        <w:rPr>
          <w:bCs/>
          <w:sz w:val="28"/>
          <w:szCs w:val="28"/>
          <w:lang w:val="ro-RO"/>
        </w:rPr>
        <w:t xml:space="preserve">al medicilor de familie. </w:t>
      </w:r>
    </w:p>
    <w:p w:rsidR="000A71C2" w:rsidRPr="000A71C2" w:rsidRDefault="000A71C2" w:rsidP="000A71C2">
      <w:pPr>
        <w:ind w:left="142"/>
        <w:jc w:val="both"/>
        <w:rPr>
          <w:bCs/>
          <w:sz w:val="28"/>
          <w:szCs w:val="28"/>
          <w:lang w:val="ro-RO"/>
        </w:rPr>
      </w:pPr>
    </w:p>
    <w:p w:rsidR="000A71C2" w:rsidRPr="000A71C2" w:rsidRDefault="000A71C2" w:rsidP="006E6D64">
      <w:pPr>
        <w:ind w:left="142" w:firstLine="566"/>
        <w:jc w:val="both"/>
        <w:rPr>
          <w:bCs/>
          <w:sz w:val="28"/>
          <w:szCs w:val="28"/>
          <w:lang w:val="ro-RO"/>
        </w:rPr>
      </w:pPr>
      <w:r w:rsidRPr="000A71C2">
        <w:rPr>
          <w:bCs/>
          <w:sz w:val="28"/>
          <w:szCs w:val="28"/>
          <w:lang w:val="ro-RO"/>
        </w:rPr>
        <w:t xml:space="preserve">În ordinul Ministrului Sănătății </w:t>
      </w:r>
      <w:r w:rsidRPr="000A71C2">
        <w:rPr>
          <w:sz w:val="28"/>
          <w:szCs w:val="28"/>
          <w:lang w:val="en-US"/>
        </w:rPr>
        <w:t xml:space="preserve">nr. 1262 din 02.11.2018 </w:t>
      </w:r>
      <w:r w:rsidR="006E6D64">
        <w:rPr>
          <w:sz w:val="28"/>
          <w:szCs w:val="28"/>
          <w:lang w:val="en-US"/>
        </w:rPr>
        <w:t>„</w:t>
      </w:r>
      <w:proofErr w:type="spellStart"/>
      <w:r w:rsidRPr="000A71C2">
        <w:rPr>
          <w:sz w:val="28"/>
          <w:szCs w:val="28"/>
          <w:lang w:val="en-US"/>
        </w:rPr>
        <w:t>Despre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unele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măsuri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pentru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organizarea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exercitării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independente</w:t>
      </w:r>
      <w:proofErr w:type="spellEnd"/>
      <w:r w:rsidRPr="000A71C2">
        <w:rPr>
          <w:sz w:val="28"/>
          <w:szCs w:val="28"/>
          <w:lang w:val="en-US"/>
        </w:rPr>
        <w:t xml:space="preserve"> a </w:t>
      </w:r>
      <w:proofErr w:type="spellStart"/>
      <w:r w:rsidRPr="000A71C2">
        <w:rPr>
          <w:sz w:val="28"/>
          <w:szCs w:val="28"/>
          <w:lang w:val="en-US"/>
        </w:rPr>
        <w:t>profesiunii</w:t>
      </w:r>
      <w:proofErr w:type="spellEnd"/>
      <w:r w:rsidRPr="000A71C2">
        <w:rPr>
          <w:sz w:val="28"/>
          <w:szCs w:val="28"/>
          <w:lang w:val="en-US"/>
        </w:rPr>
        <w:t xml:space="preserve"> de medic de </w:t>
      </w:r>
      <w:proofErr w:type="spellStart"/>
      <w:r w:rsidRPr="000A71C2">
        <w:rPr>
          <w:sz w:val="28"/>
          <w:szCs w:val="28"/>
          <w:lang w:val="en-US"/>
        </w:rPr>
        <w:t>familie</w:t>
      </w:r>
      <w:proofErr w:type="spellEnd"/>
      <w:r w:rsidRPr="000A71C2">
        <w:rPr>
          <w:sz w:val="28"/>
          <w:szCs w:val="28"/>
          <w:lang w:val="en-US"/>
        </w:rPr>
        <w:t xml:space="preserve">” e </w:t>
      </w:r>
      <w:proofErr w:type="spellStart"/>
      <w:r w:rsidRPr="000A71C2">
        <w:rPr>
          <w:sz w:val="28"/>
          <w:szCs w:val="28"/>
          <w:lang w:val="en-US"/>
        </w:rPr>
        <w:t>prevăzut</w:t>
      </w:r>
      <w:r w:rsidR="006E6D64">
        <w:rPr>
          <w:sz w:val="28"/>
          <w:szCs w:val="28"/>
          <w:lang w:val="en-US"/>
        </w:rPr>
        <w:t>ă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modalitatea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înregistrării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formelor</w:t>
      </w:r>
      <w:proofErr w:type="spellEnd"/>
      <w:r w:rsidRPr="000A71C2">
        <w:rPr>
          <w:sz w:val="28"/>
          <w:szCs w:val="28"/>
          <w:lang w:val="en-US"/>
        </w:rPr>
        <w:t xml:space="preserve"> de </w:t>
      </w:r>
      <w:proofErr w:type="spellStart"/>
      <w:r w:rsidRPr="000A71C2">
        <w:rPr>
          <w:sz w:val="28"/>
          <w:szCs w:val="28"/>
          <w:lang w:val="en-US"/>
        </w:rPr>
        <w:t>organizare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gramStart"/>
      <w:r w:rsidR="006E6D64">
        <w:rPr>
          <w:sz w:val="28"/>
          <w:szCs w:val="28"/>
          <w:lang w:val="en-US"/>
        </w:rPr>
        <w:t>a</w:t>
      </w:r>
      <w:proofErr w:type="gramEnd"/>
      <w:r w:rsidR="006E6D64">
        <w:rPr>
          <w:sz w:val="28"/>
          <w:szCs w:val="28"/>
          <w:lang w:val="en-US"/>
        </w:rPr>
        <w:t xml:space="preserve"> </w:t>
      </w:r>
      <w:r w:rsidRPr="000A71C2">
        <w:rPr>
          <w:bCs/>
          <w:sz w:val="28"/>
          <w:szCs w:val="28"/>
          <w:lang w:val="ro-RO"/>
        </w:rPr>
        <w:t xml:space="preserve">activității profesionale a medicului de familie: Cabinetul individual al medicului de familiei sau Centrul medicilor de familie. Astfel e necesar ca Regulamentele de organizare și </w:t>
      </w:r>
      <w:proofErr w:type="spellStart"/>
      <w:r w:rsidRPr="000A71C2">
        <w:rPr>
          <w:bCs/>
          <w:sz w:val="28"/>
          <w:szCs w:val="28"/>
          <w:lang w:val="ro-RO"/>
        </w:rPr>
        <w:t>functionare</w:t>
      </w:r>
      <w:proofErr w:type="spellEnd"/>
      <w:r w:rsidRPr="000A71C2">
        <w:rPr>
          <w:bCs/>
          <w:sz w:val="28"/>
          <w:szCs w:val="28"/>
          <w:lang w:val="ro-RO"/>
        </w:rPr>
        <w:t xml:space="preserve">  al Cabinetului individual al medicului de familiei sau al Centrului medicilor de familie să fie aprobate de către Ministerul Sănătății și mai apoi înregistrare de către Agenția Servicii Publice. </w:t>
      </w:r>
      <w:r w:rsidR="006E6D64">
        <w:rPr>
          <w:bCs/>
          <w:sz w:val="28"/>
          <w:szCs w:val="28"/>
          <w:lang w:val="ro-RO"/>
        </w:rPr>
        <w:t>„</w:t>
      </w:r>
      <w:proofErr w:type="spellStart"/>
      <w:r w:rsidRPr="000A71C2">
        <w:rPr>
          <w:bCs/>
          <w:sz w:val="28"/>
          <w:szCs w:val="28"/>
          <w:lang w:val="ro-RO"/>
        </w:rPr>
        <w:t>Denle</w:t>
      </w:r>
      <w:r w:rsidR="006E6D64">
        <w:rPr>
          <w:bCs/>
          <w:sz w:val="28"/>
          <w:szCs w:val="28"/>
          <w:lang w:val="ro-RO"/>
        </w:rPr>
        <w:t>d</w:t>
      </w:r>
      <w:r w:rsidRPr="000A71C2">
        <w:rPr>
          <w:bCs/>
          <w:sz w:val="28"/>
          <w:szCs w:val="28"/>
          <w:lang w:val="ro-RO"/>
        </w:rPr>
        <w:t>med</w:t>
      </w:r>
      <w:proofErr w:type="spellEnd"/>
      <w:r w:rsidR="006E6D64">
        <w:rPr>
          <w:bCs/>
          <w:sz w:val="28"/>
          <w:szCs w:val="28"/>
          <w:lang w:val="ro-RO"/>
        </w:rPr>
        <w:t>”</w:t>
      </w:r>
      <w:r w:rsidRPr="000A71C2">
        <w:rPr>
          <w:bCs/>
          <w:sz w:val="28"/>
          <w:szCs w:val="28"/>
          <w:lang w:val="ro-RO"/>
        </w:rPr>
        <w:t xml:space="preserve"> </w:t>
      </w:r>
      <w:r w:rsidR="006E6D64" w:rsidRPr="000A71C2">
        <w:rPr>
          <w:bCs/>
          <w:sz w:val="28"/>
          <w:szCs w:val="28"/>
          <w:lang w:val="ro-RO"/>
        </w:rPr>
        <w:t xml:space="preserve">SRL </w:t>
      </w:r>
      <w:r w:rsidRPr="000A71C2">
        <w:rPr>
          <w:bCs/>
          <w:sz w:val="28"/>
          <w:szCs w:val="28"/>
          <w:lang w:val="ro-RO"/>
        </w:rPr>
        <w:t xml:space="preserve">activează în baza statutului înregistrat la Camera Înregistrării de Stat. Conform  genurilor de activitate are dreptul să desfășoare: </w:t>
      </w:r>
      <w:r w:rsidRPr="000A71C2">
        <w:rPr>
          <w:b/>
          <w:sz w:val="28"/>
          <w:szCs w:val="28"/>
          <w:lang w:val="ro-RO"/>
        </w:rPr>
        <w:t>practica medicală</w:t>
      </w:r>
      <w:r w:rsidRPr="000A71C2">
        <w:rPr>
          <w:bCs/>
          <w:sz w:val="28"/>
          <w:szCs w:val="28"/>
          <w:lang w:val="ro-RO"/>
        </w:rPr>
        <w:t xml:space="preserve">, </w:t>
      </w:r>
      <w:r w:rsidRPr="000A71C2">
        <w:rPr>
          <w:b/>
          <w:sz w:val="28"/>
          <w:szCs w:val="28"/>
          <w:lang w:val="ro-RO"/>
        </w:rPr>
        <w:t>alte activități de asistență medicală, activitatea altor instituții medicale cu sta</w:t>
      </w:r>
      <w:r w:rsidR="006E6D64">
        <w:rPr>
          <w:b/>
          <w:sz w:val="28"/>
          <w:szCs w:val="28"/>
          <w:lang w:val="ro-RO"/>
        </w:rPr>
        <w:t>ț</w:t>
      </w:r>
      <w:r w:rsidRPr="000A71C2">
        <w:rPr>
          <w:b/>
          <w:sz w:val="28"/>
          <w:szCs w:val="28"/>
          <w:lang w:val="ro-RO"/>
        </w:rPr>
        <w:t xml:space="preserve">ionar. </w:t>
      </w:r>
      <w:r w:rsidRPr="000A71C2">
        <w:rPr>
          <w:bCs/>
          <w:sz w:val="28"/>
          <w:szCs w:val="28"/>
          <w:lang w:val="ro-RO"/>
        </w:rPr>
        <w:t xml:space="preserve">Conform art. 4 alin. 3), 4) din Legea ocrotirii sănătății, </w:t>
      </w:r>
      <w:r w:rsidRPr="000A71C2">
        <w:rPr>
          <w:b/>
          <w:i/>
          <w:iCs/>
          <w:sz w:val="28"/>
          <w:szCs w:val="28"/>
          <w:lang w:val="ro-RO"/>
        </w:rPr>
        <w:t>prestatorii privați de servicii medicale (</w:t>
      </w:r>
      <w:r w:rsidR="006E6D64">
        <w:rPr>
          <w:b/>
          <w:i/>
          <w:iCs/>
          <w:sz w:val="28"/>
          <w:szCs w:val="28"/>
          <w:lang w:val="ro-RO"/>
        </w:rPr>
        <w:t xml:space="preserve">cum este cazul </w:t>
      </w:r>
      <w:r w:rsidRPr="000A71C2">
        <w:rPr>
          <w:b/>
          <w:i/>
          <w:iCs/>
          <w:sz w:val="28"/>
          <w:szCs w:val="28"/>
          <w:lang w:val="ro-RO"/>
        </w:rPr>
        <w:t xml:space="preserve">SRL </w:t>
      </w:r>
      <w:r w:rsidR="00F544FE">
        <w:rPr>
          <w:b/>
          <w:i/>
          <w:iCs/>
          <w:sz w:val="28"/>
          <w:szCs w:val="28"/>
          <w:lang w:val="ro-RO"/>
        </w:rPr>
        <w:t>„</w:t>
      </w:r>
      <w:proofErr w:type="spellStart"/>
      <w:r w:rsidRPr="000A71C2">
        <w:rPr>
          <w:b/>
          <w:i/>
          <w:iCs/>
          <w:sz w:val="28"/>
          <w:szCs w:val="28"/>
          <w:lang w:val="ro-RO"/>
        </w:rPr>
        <w:t>Denle</w:t>
      </w:r>
      <w:r w:rsidR="006E6D64">
        <w:rPr>
          <w:b/>
          <w:i/>
          <w:iCs/>
          <w:sz w:val="28"/>
          <w:szCs w:val="28"/>
          <w:lang w:val="ro-RO"/>
        </w:rPr>
        <w:t>d</w:t>
      </w:r>
      <w:r w:rsidRPr="000A71C2">
        <w:rPr>
          <w:b/>
          <w:i/>
          <w:iCs/>
          <w:sz w:val="28"/>
          <w:szCs w:val="28"/>
          <w:lang w:val="ro-RO"/>
        </w:rPr>
        <w:t>med</w:t>
      </w:r>
      <w:proofErr w:type="spellEnd"/>
      <w:r w:rsidR="00F544FE">
        <w:rPr>
          <w:b/>
          <w:i/>
          <w:iCs/>
          <w:sz w:val="28"/>
          <w:szCs w:val="28"/>
          <w:lang w:val="ro-RO"/>
        </w:rPr>
        <w:t>”</w:t>
      </w:r>
      <w:r w:rsidRPr="000A71C2">
        <w:rPr>
          <w:b/>
          <w:i/>
          <w:iCs/>
          <w:sz w:val="28"/>
          <w:szCs w:val="28"/>
          <w:lang w:val="ro-RO"/>
        </w:rPr>
        <w:t>)</w:t>
      </w:r>
      <w:r w:rsidRPr="000A71C2">
        <w:rPr>
          <w:bCs/>
          <w:sz w:val="28"/>
          <w:szCs w:val="28"/>
          <w:lang w:val="ro-RO"/>
        </w:rPr>
        <w:t xml:space="preserve">, au dreptul să-și desfășoare activitatea în spațiile ce le aparțin cu drept de proprietate sau alte spații luate în locațiune, inclusiv ale instituțiilor medico-sanitare publice, cu gen de activitate în domeniul ocrotirii sănătății. </w:t>
      </w:r>
      <w:r w:rsidR="006E6D64">
        <w:rPr>
          <w:bCs/>
          <w:sz w:val="28"/>
          <w:szCs w:val="28"/>
          <w:lang w:val="ro-RO"/>
        </w:rPr>
        <w:t xml:space="preserve"> </w:t>
      </w:r>
    </w:p>
    <w:p w:rsidR="000A71C2" w:rsidRPr="000A71C2" w:rsidRDefault="000A71C2" w:rsidP="000A71C2">
      <w:pPr>
        <w:ind w:left="142"/>
        <w:jc w:val="both"/>
        <w:rPr>
          <w:bCs/>
          <w:sz w:val="28"/>
          <w:szCs w:val="28"/>
          <w:lang w:val="ro-RO"/>
        </w:rPr>
      </w:pPr>
    </w:p>
    <w:p w:rsidR="000A71C2" w:rsidRPr="000A71C2" w:rsidRDefault="000A71C2" w:rsidP="006E6D64">
      <w:pPr>
        <w:ind w:left="142" w:firstLine="566"/>
        <w:jc w:val="both"/>
        <w:rPr>
          <w:bCs/>
          <w:sz w:val="28"/>
          <w:szCs w:val="28"/>
          <w:lang w:val="ro-RO"/>
        </w:rPr>
      </w:pPr>
      <w:r w:rsidRPr="000A71C2">
        <w:rPr>
          <w:bCs/>
          <w:sz w:val="28"/>
          <w:szCs w:val="28"/>
          <w:lang w:val="ro-RO"/>
        </w:rPr>
        <w:t>Re</w:t>
      </w:r>
      <w:r w:rsidR="006E6D64">
        <w:rPr>
          <w:bCs/>
          <w:sz w:val="28"/>
          <w:szCs w:val="28"/>
          <w:lang w:val="ro-RO"/>
        </w:rPr>
        <w:t>i</w:t>
      </w:r>
      <w:r w:rsidRPr="000A71C2">
        <w:rPr>
          <w:bCs/>
          <w:sz w:val="28"/>
          <w:szCs w:val="28"/>
          <w:lang w:val="ro-RO"/>
        </w:rPr>
        <w:t>e</w:t>
      </w:r>
      <w:r w:rsidR="006E6D64">
        <w:rPr>
          <w:bCs/>
          <w:sz w:val="28"/>
          <w:szCs w:val="28"/>
          <w:lang w:val="ro-RO"/>
        </w:rPr>
        <w:t>ș</w:t>
      </w:r>
      <w:r w:rsidRPr="000A71C2">
        <w:rPr>
          <w:bCs/>
          <w:sz w:val="28"/>
          <w:szCs w:val="28"/>
          <w:lang w:val="ro-RO"/>
        </w:rPr>
        <w:t xml:space="preserve">ind din cele expuse mai sus, SRL </w:t>
      </w:r>
      <w:proofErr w:type="spellStart"/>
      <w:r w:rsidRPr="000A71C2">
        <w:rPr>
          <w:bCs/>
          <w:sz w:val="28"/>
          <w:szCs w:val="28"/>
          <w:lang w:val="ro-RO"/>
        </w:rPr>
        <w:t>Denle</w:t>
      </w:r>
      <w:r w:rsidR="006E6D64">
        <w:rPr>
          <w:bCs/>
          <w:sz w:val="28"/>
          <w:szCs w:val="28"/>
          <w:lang w:val="ro-RO"/>
        </w:rPr>
        <w:t>d</w:t>
      </w:r>
      <w:r w:rsidRPr="000A71C2">
        <w:rPr>
          <w:bCs/>
          <w:sz w:val="28"/>
          <w:szCs w:val="28"/>
          <w:lang w:val="ro-RO"/>
        </w:rPr>
        <w:t>med</w:t>
      </w:r>
      <w:proofErr w:type="spellEnd"/>
      <w:r w:rsidRPr="000A71C2">
        <w:rPr>
          <w:bCs/>
          <w:sz w:val="28"/>
          <w:szCs w:val="28"/>
          <w:lang w:val="ro-RO"/>
        </w:rPr>
        <w:t xml:space="preserve"> nu deține una din formele de organizare a activității profesionale a medicului de familie: Cabinetul individual al medicului de familiei sau Centrul</w:t>
      </w:r>
      <w:r w:rsidR="006E6D64">
        <w:rPr>
          <w:bCs/>
          <w:sz w:val="28"/>
          <w:szCs w:val="28"/>
          <w:lang w:val="ro-RO"/>
        </w:rPr>
        <w:t xml:space="preserve"> </w:t>
      </w:r>
      <w:r w:rsidRPr="000A71C2">
        <w:rPr>
          <w:bCs/>
          <w:sz w:val="28"/>
          <w:szCs w:val="28"/>
          <w:lang w:val="ro-RO"/>
        </w:rPr>
        <w:t xml:space="preserve"> medicilor de familie și nu po</w:t>
      </w:r>
      <w:r w:rsidR="006E6D64">
        <w:rPr>
          <w:bCs/>
          <w:sz w:val="28"/>
          <w:szCs w:val="28"/>
          <w:lang w:val="ro-RO"/>
        </w:rPr>
        <w:t>a</w:t>
      </w:r>
      <w:r w:rsidRPr="000A71C2">
        <w:rPr>
          <w:bCs/>
          <w:sz w:val="28"/>
          <w:szCs w:val="28"/>
          <w:lang w:val="ro-RO"/>
        </w:rPr>
        <w:t>t</w:t>
      </w:r>
      <w:r w:rsidR="006E6D64">
        <w:rPr>
          <w:bCs/>
          <w:sz w:val="28"/>
          <w:szCs w:val="28"/>
          <w:lang w:val="ro-RO"/>
        </w:rPr>
        <w:t>e</w:t>
      </w:r>
      <w:r w:rsidRPr="000A71C2">
        <w:rPr>
          <w:bCs/>
          <w:sz w:val="28"/>
          <w:szCs w:val="28"/>
          <w:lang w:val="ro-RO"/>
        </w:rPr>
        <w:t xml:space="preserve"> </w:t>
      </w:r>
      <w:r w:rsidR="006E6D64">
        <w:rPr>
          <w:bCs/>
          <w:sz w:val="28"/>
          <w:szCs w:val="28"/>
          <w:lang w:val="ro-RO"/>
        </w:rPr>
        <w:t xml:space="preserve"> primi </w:t>
      </w:r>
      <w:r w:rsidRPr="000A71C2">
        <w:rPr>
          <w:bCs/>
          <w:sz w:val="28"/>
          <w:szCs w:val="28"/>
          <w:lang w:val="ro-RO"/>
        </w:rPr>
        <w:t xml:space="preserve">în comodat </w:t>
      </w:r>
      <w:proofErr w:type="spellStart"/>
      <w:r w:rsidRPr="000A71C2">
        <w:rPr>
          <w:sz w:val="28"/>
          <w:szCs w:val="28"/>
          <w:lang w:val="en-US"/>
        </w:rPr>
        <w:t>bunurile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proprietate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publică</w:t>
      </w:r>
      <w:proofErr w:type="spellEnd"/>
      <w:r w:rsidRPr="000A71C2">
        <w:rPr>
          <w:sz w:val="28"/>
          <w:szCs w:val="28"/>
          <w:lang w:val="en-US"/>
        </w:rPr>
        <w:t xml:space="preserve">, </w:t>
      </w:r>
      <w:proofErr w:type="spellStart"/>
      <w:r w:rsidRPr="000A71C2">
        <w:rPr>
          <w:sz w:val="28"/>
          <w:szCs w:val="28"/>
          <w:lang w:val="en-US"/>
        </w:rPr>
        <w:t>dar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poate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desfășura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activitatea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în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spațiile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luate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în</w:t>
      </w:r>
      <w:proofErr w:type="spellEnd"/>
      <w:r w:rsidRPr="000A71C2">
        <w:rPr>
          <w:sz w:val="28"/>
          <w:szCs w:val="28"/>
          <w:lang w:val="en-US"/>
        </w:rPr>
        <w:t xml:space="preserve"> </w:t>
      </w:r>
      <w:proofErr w:type="spellStart"/>
      <w:r w:rsidRPr="000A71C2">
        <w:rPr>
          <w:sz w:val="28"/>
          <w:szCs w:val="28"/>
          <w:lang w:val="en-US"/>
        </w:rPr>
        <w:t>locațiune</w:t>
      </w:r>
      <w:proofErr w:type="spellEnd"/>
      <w:r w:rsidRPr="000A71C2">
        <w:rPr>
          <w:sz w:val="28"/>
          <w:szCs w:val="28"/>
          <w:lang w:val="en-US"/>
        </w:rPr>
        <w:t xml:space="preserve">. </w:t>
      </w:r>
    </w:p>
    <w:p w:rsidR="000A71C2" w:rsidRPr="000A71C2" w:rsidRDefault="000A71C2" w:rsidP="000A71C2">
      <w:pPr>
        <w:ind w:left="142"/>
        <w:jc w:val="both"/>
        <w:rPr>
          <w:bCs/>
          <w:sz w:val="28"/>
          <w:szCs w:val="28"/>
          <w:lang w:val="ro-RO"/>
        </w:rPr>
      </w:pPr>
    </w:p>
    <w:p w:rsidR="000A71C2" w:rsidRPr="000A71C2" w:rsidRDefault="000A71C2" w:rsidP="000A71C2">
      <w:pPr>
        <w:tabs>
          <w:tab w:val="left" w:pos="7268"/>
        </w:tabs>
        <w:jc w:val="both"/>
        <w:rPr>
          <w:b/>
          <w:bCs/>
          <w:i/>
          <w:iCs/>
          <w:sz w:val="28"/>
          <w:szCs w:val="28"/>
          <w:lang w:val="en-US"/>
        </w:rPr>
      </w:pPr>
      <w:r w:rsidRPr="000A71C2">
        <w:rPr>
          <w:b/>
          <w:bCs/>
          <w:i/>
          <w:iCs/>
          <w:sz w:val="28"/>
          <w:szCs w:val="28"/>
          <w:lang w:val="en-US"/>
        </w:rPr>
        <w:t xml:space="preserve">   Lilia </w:t>
      </w:r>
      <w:proofErr w:type="spellStart"/>
      <w:r w:rsidRPr="000A71C2">
        <w:rPr>
          <w:b/>
          <w:bCs/>
          <w:i/>
          <w:iCs/>
          <w:sz w:val="28"/>
          <w:szCs w:val="28"/>
          <w:lang w:val="en-US"/>
        </w:rPr>
        <w:t>Raileanu</w:t>
      </w:r>
      <w:proofErr w:type="spellEnd"/>
      <w:r w:rsidRPr="000A71C2">
        <w:rPr>
          <w:b/>
          <w:bCs/>
          <w:i/>
          <w:iCs/>
          <w:sz w:val="28"/>
          <w:szCs w:val="28"/>
          <w:lang w:val="en-US"/>
        </w:rPr>
        <w:t>,</w:t>
      </w:r>
    </w:p>
    <w:p w:rsidR="000A71C2" w:rsidRPr="000A71C2" w:rsidRDefault="000A71C2" w:rsidP="000A71C2">
      <w:pPr>
        <w:tabs>
          <w:tab w:val="left" w:pos="7268"/>
        </w:tabs>
        <w:jc w:val="both"/>
        <w:rPr>
          <w:sz w:val="28"/>
          <w:szCs w:val="28"/>
          <w:lang w:val="en-US"/>
        </w:rPr>
      </w:pPr>
      <w:r w:rsidRPr="000A71C2">
        <w:rPr>
          <w:b/>
          <w:bCs/>
          <w:i/>
          <w:iCs/>
          <w:sz w:val="28"/>
          <w:szCs w:val="28"/>
          <w:lang w:val="en-US"/>
        </w:rPr>
        <w:t xml:space="preserve"> Specialist principal</w:t>
      </w:r>
      <w:bookmarkStart w:id="0" w:name="_GoBack"/>
      <w:bookmarkEnd w:id="0"/>
    </w:p>
    <w:sectPr w:rsidR="000A71C2" w:rsidRPr="000A71C2" w:rsidSect="00BD1C21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5C6" w:rsidRDefault="001E65C6" w:rsidP="001A226B">
      <w:r>
        <w:separator/>
      </w:r>
    </w:p>
  </w:endnote>
  <w:endnote w:type="continuationSeparator" w:id="0">
    <w:p w:rsidR="001E65C6" w:rsidRDefault="001E65C6" w:rsidP="001A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C21" w:rsidRDefault="00BD1C21">
    <w:pPr>
      <w:pStyle w:val="Subsol"/>
      <w:jc w:val="right"/>
    </w:pPr>
  </w:p>
  <w:p w:rsidR="001A226B" w:rsidRDefault="001A226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5C6" w:rsidRDefault="001E65C6" w:rsidP="001A226B">
      <w:r>
        <w:separator/>
      </w:r>
    </w:p>
  </w:footnote>
  <w:footnote w:type="continuationSeparator" w:id="0">
    <w:p w:rsidR="001E65C6" w:rsidRDefault="001E65C6" w:rsidP="001A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3B4F1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1572712"/>
    <w:multiLevelType w:val="hybridMultilevel"/>
    <w:tmpl w:val="EDA8C4B0"/>
    <w:lvl w:ilvl="0" w:tplc="3B78D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3D92"/>
    <w:multiLevelType w:val="multilevel"/>
    <w:tmpl w:val="DDCC8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82D544A"/>
    <w:multiLevelType w:val="hybridMultilevel"/>
    <w:tmpl w:val="E6EC9538"/>
    <w:lvl w:ilvl="0" w:tplc="292CC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12BED"/>
    <w:multiLevelType w:val="multilevel"/>
    <w:tmpl w:val="F378CA04"/>
    <w:lvl w:ilvl="0">
      <w:start w:val="1"/>
      <w:numFmt w:val="decimal"/>
      <w:lvlText w:val="%1."/>
      <w:lvlJc w:val="left"/>
      <w:pPr>
        <w:ind w:left="396" w:hanging="396"/>
      </w:pPr>
      <w:rPr>
        <w:b/>
      </w:rPr>
    </w:lvl>
    <w:lvl w:ilvl="1">
      <w:start w:val="1"/>
      <w:numFmt w:val="decimal"/>
      <w:isLgl/>
      <w:lvlText w:val="%1.%2"/>
      <w:lvlJc w:val="left"/>
      <w:pPr>
        <w:ind w:left="561" w:hanging="495"/>
      </w:pPr>
    </w:lvl>
    <w:lvl w:ilvl="2">
      <w:start w:val="1"/>
      <w:numFmt w:val="decimal"/>
      <w:isLgl/>
      <w:lvlText w:val="%1.%2.%3"/>
      <w:lvlJc w:val="left"/>
      <w:pPr>
        <w:ind w:left="852" w:hanging="720"/>
      </w:pPr>
    </w:lvl>
    <w:lvl w:ilvl="3">
      <w:start w:val="1"/>
      <w:numFmt w:val="decimal"/>
      <w:isLgl/>
      <w:lvlText w:val="%1.%2.%3.%4"/>
      <w:lvlJc w:val="left"/>
      <w:pPr>
        <w:ind w:left="1278" w:hanging="1080"/>
      </w:pPr>
    </w:lvl>
    <w:lvl w:ilvl="4">
      <w:start w:val="1"/>
      <w:numFmt w:val="decimal"/>
      <w:isLgl/>
      <w:lvlText w:val="%1.%2.%3.%4.%5"/>
      <w:lvlJc w:val="left"/>
      <w:pPr>
        <w:ind w:left="134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440"/>
      </w:pPr>
    </w:lvl>
    <w:lvl w:ilvl="6">
      <w:start w:val="1"/>
      <w:numFmt w:val="decimal"/>
      <w:isLgl/>
      <w:lvlText w:val="%1.%2.%3.%4.%5.%6.%7"/>
      <w:lvlJc w:val="left"/>
      <w:pPr>
        <w:ind w:left="183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</w:lvl>
  </w:abstractNum>
  <w:abstractNum w:abstractNumId="5" w15:restartNumberingAfterBreak="0">
    <w:nsid w:val="0E02096B"/>
    <w:multiLevelType w:val="hybridMultilevel"/>
    <w:tmpl w:val="15FCE6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F965E2"/>
    <w:multiLevelType w:val="hybridMultilevel"/>
    <w:tmpl w:val="D6B8C776"/>
    <w:lvl w:ilvl="0" w:tplc="7C6811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4B9C"/>
    <w:multiLevelType w:val="hybridMultilevel"/>
    <w:tmpl w:val="FA90F150"/>
    <w:lvl w:ilvl="0" w:tplc="4FACF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0A5FCD"/>
    <w:multiLevelType w:val="hybridMultilevel"/>
    <w:tmpl w:val="9B1A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57A0"/>
    <w:multiLevelType w:val="hybridMultilevel"/>
    <w:tmpl w:val="48D4693A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0" w15:restartNumberingAfterBreak="0">
    <w:nsid w:val="170379C7"/>
    <w:multiLevelType w:val="hybridMultilevel"/>
    <w:tmpl w:val="7A18694E"/>
    <w:lvl w:ilvl="0" w:tplc="418616B4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A1B24CA"/>
    <w:multiLevelType w:val="hybridMultilevel"/>
    <w:tmpl w:val="E1647BE0"/>
    <w:lvl w:ilvl="0" w:tplc="600AED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D0222"/>
    <w:multiLevelType w:val="hybridMultilevel"/>
    <w:tmpl w:val="CE565EEA"/>
    <w:lvl w:ilvl="0" w:tplc="C7A6C2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93ECB"/>
    <w:multiLevelType w:val="hybridMultilevel"/>
    <w:tmpl w:val="1D780B22"/>
    <w:lvl w:ilvl="0" w:tplc="65EA5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63A35"/>
    <w:multiLevelType w:val="hybridMultilevel"/>
    <w:tmpl w:val="F55A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F01A2"/>
    <w:multiLevelType w:val="hybridMultilevel"/>
    <w:tmpl w:val="84669F00"/>
    <w:lvl w:ilvl="0" w:tplc="5072774E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8C2BD7"/>
    <w:multiLevelType w:val="hybridMultilevel"/>
    <w:tmpl w:val="B8F40D00"/>
    <w:lvl w:ilvl="0" w:tplc="1B726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F17F2A"/>
    <w:multiLevelType w:val="multilevel"/>
    <w:tmpl w:val="C7DCDD4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 w15:restartNumberingAfterBreak="0">
    <w:nsid w:val="2CEA56B1"/>
    <w:multiLevelType w:val="hybridMultilevel"/>
    <w:tmpl w:val="53287CFA"/>
    <w:lvl w:ilvl="0" w:tplc="FA3A0D3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753ACD"/>
    <w:multiLevelType w:val="hybridMultilevel"/>
    <w:tmpl w:val="FD3A3C44"/>
    <w:lvl w:ilvl="0" w:tplc="1A6AA3F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846491"/>
    <w:multiLevelType w:val="hybridMultilevel"/>
    <w:tmpl w:val="A93E1A8E"/>
    <w:lvl w:ilvl="0" w:tplc="8026A970">
      <w:start w:val="1"/>
      <w:numFmt w:val="lowerLetter"/>
      <w:lvlText w:val="%1)"/>
      <w:lvlJc w:val="left"/>
      <w:pPr>
        <w:ind w:left="334" w:hanging="360"/>
      </w:pPr>
      <w:rPr>
        <w:rFonts w:cs="Times New Roman" w:hint="default"/>
        <w:sz w:val="24"/>
      </w:rPr>
    </w:lvl>
    <w:lvl w:ilvl="1" w:tplc="C2A279CA">
      <w:start w:val="1"/>
      <w:numFmt w:val="lowerLetter"/>
      <w:lvlText w:val="%2."/>
      <w:lvlJc w:val="left"/>
      <w:pPr>
        <w:ind w:left="1054" w:hanging="360"/>
      </w:pPr>
      <w:rPr>
        <w:rFonts w:cs="Times New Roman"/>
      </w:rPr>
    </w:lvl>
    <w:lvl w:ilvl="2" w:tplc="C3D427FE">
      <w:start w:val="1"/>
      <w:numFmt w:val="lowerRoman"/>
      <w:lvlText w:val="%3."/>
      <w:lvlJc w:val="right"/>
      <w:pPr>
        <w:ind w:left="1774" w:hanging="180"/>
      </w:pPr>
      <w:rPr>
        <w:rFonts w:cs="Times New Roman"/>
      </w:rPr>
    </w:lvl>
    <w:lvl w:ilvl="3" w:tplc="98BA977A">
      <w:start w:val="1"/>
      <w:numFmt w:val="decimal"/>
      <w:lvlText w:val="%4."/>
      <w:lvlJc w:val="left"/>
      <w:pPr>
        <w:ind w:left="2494" w:hanging="360"/>
      </w:pPr>
      <w:rPr>
        <w:rFonts w:cs="Times New Roman"/>
      </w:rPr>
    </w:lvl>
    <w:lvl w:ilvl="4" w:tplc="88885B96">
      <w:start w:val="1"/>
      <w:numFmt w:val="lowerLetter"/>
      <w:lvlText w:val="%5."/>
      <w:lvlJc w:val="left"/>
      <w:pPr>
        <w:ind w:left="3214" w:hanging="360"/>
      </w:pPr>
      <w:rPr>
        <w:rFonts w:cs="Times New Roman"/>
      </w:rPr>
    </w:lvl>
    <w:lvl w:ilvl="5" w:tplc="0F5C7B2A">
      <w:start w:val="1"/>
      <w:numFmt w:val="lowerRoman"/>
      <w:lvlText w:val="%6."/>
      <w:lvlJc w:val="right"/>
      <w:pPr>
        <w:ind w:left="3934" w:hanging="180"/>
      </w:pPr>
      <w:rPr>
        <w:rFonts w:cs="Times New Roman"/>
      </w:rPr>
    </w:lvl>
    <w:lvl w:ilvl="6" w:tplc="7D8E10EA">
      <w:start w:val="1"/>
      <w:numFmt w:val="decimal"/>
      <w:lvlText w:val="%7."/>
      <w:lvlJc w:val="left"/>
      <w:pPr>
        <w:ind w:left="4654" w:hanging="360"/>
      </w:pPr>
      <w:rPr>
        <w:rFonts w:cs="Times New Roman"/>
      </w:rPr>
    </w:lvl>
    <w:lvl w:ilvl="7" w:tplc="5890E996">
      <w:start w:val="1"/>
      <w:numFmt w:val="lowerLetter"/>
      <w:lvlText w:val="%8."/>
      <w:lvlJc w:val="left"/>
      <w:pPr>
        <w:ind w:left="5374" w:hanging="360"/>
      </w:pPr>
      <w:rPr>
        <w:rFonts w:cs="Times New Roman"/>
      </w:rPr>
    </w:lvl>
    <w:lvl w:ilvl="8" w:tplc="E2F69A2E">
      <w:start w:val="1"/>
      <w:numFmt w:val="lowerRoman"/>
      <w:lvlText w:val="%9."/>
      <w:lvlJc w:val="right"/>
      <w:pPr>
        <w:ind w:left="6094" w:hanging="180"/>
      </w:pPr>
      <w:rPr>
        <w:rFonts w:cs="Times New Roman"/>
      </w:rPr>
    </w:lvl>
  </w:abstractNum>
  <w:abstractNum w:abstractNumId="21" w15:restartNumberingAfterBreak="0">
    <w:nsid w:val="32065E11"/>
    <w:multiLevelType w:val="multilevel"/>
    <w:tmpl w:val="11EAA00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32EB2C45"/>
    <w:multiLevelType w:val="hybridMultilevel"/>
    <w:tmpl w:val="81EC9A14"/>
    <w:lvl w:ilvl="0" w:tplc="A34668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C47CF4"/>
    <w:multiLevelType w:val="hybridMultilevel"/>
    <w:tmpl w:val="9B823DE0"/>
    <w:lvl w:ilvl="0" w:tplc="84F8A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02711"/>
    <w:multiLevelType w:val="hybridMultilevel"/>
    <w:tmpl w:val="85742ACE"/>
    <w:lvl w:ilvl="0" w:tplc="66CABAF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F516C2"/>
    <w:multiLevelType w:val="hybridMultilevel"/>
    <w:tmpl w:val="B3F8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F141E"/>
    <w:multiLevelType w:val="hybridMultilevel"/>
    <w:tmpl w:val="1E9EF7A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0A257AB"/>
    <w:multiLevelType w:val="multilevel"/>
    <w:tmpl w:val="2B70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532AC6"/>
    <w:multiLevelType w:val="multilevel"/>
    <w:tmpl w:val="CF1E6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01D31B0"/>
    <w:multiLevelType w:val="hybridMultilevel"/>
    <w:tmpl w:val="08227F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03B2E79"/>
    <w:multiLevelType w:val="hybridMultilevel"/>
    <w:tmpl w:val="F52655FC"/>
    <w:lvl w:ilvl="0" w:tplc="5A3AC5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CC6EBD"/>
    <w:multiLevelType w:val="hybridMultilevel"/>
    <w:tmpl w:val="6B10BCE4"/>
    <w:lvl w:ilvl="0" w:tplc="18E4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o-R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D14A91"/>
    <w:multiLevelType w:val="hybridMultilevel"/>
    <w:tmpl w:val="CE3A3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56A56"/>
    <w:multiLevelType w:val="hybridMultilevel"/>
    <w:tmpl w:val="ACD2793C"/>
    <w:lvl w:ilvl="0" w:tplc="7E9C9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2960E2"/>
    <w:multiLevelType w:val="multilevel"/>
    <w:tmpl w:val="0E7269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9426F0A"/>
    <w:multiLevelType w:val="hybridMultilevel"/>
    <w:tmpl w:val="44F008D2"/>
    <w:lvl w:ilvl="0" w:tplc="A0A0C8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E226B3"/>
    <w:multiLevelType w:val="hybridMultilevel"/>
    <w:tmpl w:val="8278C33C"/>
    <w:lvl w:ilvl="0" w:tplc="772C6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E272C"/>
    <w:multiLevelType w:val="hybridMultilevel"/>
    <w:tmpl w:val="24788044"/>
    <w:lvl w:ilvl="0" w:tplc="196A6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11AC3"/>
    <w:multiLevelType w:val="hybridMultilevel"/>
    <w:tmpl w:val="731A1C74"/>
    <w:lvl w:ilvl="0" w:tplc="D5E2C2F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7D722D"/>
    <w:multiLevelType w:val="hybridMultilevel"/>
    <w:tmpl w:val="10DC2952"/>
    <w:lvl w:ilvl="0" w:tplc="357C625E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565FDC"/>
    <w:multiLevelType w:val="hybridMultilevel"/>
    <w:tmpl w:val="12FA5B08"/>
    <w:lvl w:ilvl="0" w:tplc="9AB6E3BA">
      <w:start w:val="1"/>
      <w:numFmt w:val="decimal"/>
      <w:lvlText w:val="%1."/>
      <w:lvlJc w:val="left"/>
      <w:pPr>
        <w:ind w:left="69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0F5D16"/>
    <w:multiLevelType w:val="multilevel"/>
    <w:tmpl w:val="A98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2" w15:restartNumberingAfterBreak="0">
    <w:nsid w:val="7C7860F2"/>
    <w:multiLevelType w:val="hybridMultilevel"/>
    <w:tmpl w:val="C576D2B8"/>
    <w:lvl w:ilvl="0" w:tplc="EADA676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D475F1F"/>
    <w:multiLevelType w:val="hybridMultilevel"/>
    <w:tmpl w:val="1C4AC35A"/>
    <w:lvl w:ilvl="0" w:tplc="0419000B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4" w15:restartNumberingAfterBreak="0">
    <w:nsid w:val="7EFE1B97"/>
    <w:multiLevelType w:val="hybridMultilevel"/>
    <w:tmpl w:val="AF5E2866"/>
    <w:lvl w:ilvl="0" w:tplc="B524DE8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F2C0283"/>
    <w:multiLevelType w:val="hybridMultilevel"/>
    <w:tmpl w:val="3D5C6CE0"/>
    <w:lvl w:ilvl="0" w:tplc="6786DC74">
      <w:start w:val="1"/>
      <w:numFmt w:val="decimal"/>
      <w:lvlText w:val="%1."/>
      <w:lvlJc w:val="left"/>
      <w:pPr>
        <w:ind w:left="1740" w:hanging="1032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E429B0"/>
    <w:multiLevelType w:val="hybridMultilevel"/>
    <w:tmpl w:val="14AC5814"/>
    <w:lvl w:ilvl="0" w:tplc="92F687AE">
      <w:start w:val="1"/>
      <w:numFmt w:val="decimal"/>
      <w:lvlText w:val="%1."/>
      <w:lvlJc w:val="left"/>
      <w:pPr>
        <w:ind w:left="1332" w:hanging="9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4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2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36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9"/>
  </w:num>
  <w:num w:numId="24">
    <w:abstractNumId w:val="43"/>
  </w:num>
  <w:num w:numId="25">
    <w:abstractNumId w:val="22"/>
  </w:num>
  <w:num w:numId="26">
    <w:abstractNumId w:val="8"/>
  </w:num>
  <w:num w:numId="27">
    <w:abstractNumId w:val="2"/>
  </w:num>
  <w:num w:numId="28">
    <w:abstractNumId w:val="35"/>
  </w:num>
  <w:num w:numId="29">
    <w:abstractNumId w:val="32"/>
  </w:num>
  <w:num w:numId="30">
    <w:abstractNumId w:val="28"/>
  </w:num>
  <w:num w:numId="31">
    <w:abstractNumId w:val="19"/>
  </w:num>
  <w:num w:numId="32">
    <w:abstractNumId w:val="20"/>
  </w:num>
  <w:num w:numId="33">
    <w:abstractNumId w:val="29"/>
  </w:num>
  <w:num w:numId="34">
    <w:abstractNumId w:val="1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7"/>
  </w:num>
  <w:num w:numId="42">
    <w:abstractNumId w:val="21"/>
  </w:num>
  <w:num w:numId="43">
    <w:abstractNumId w:val="14"/>
  </w:num>
  <w:num w:numId="44">
    <w:abstractNumId w:val="5"/>
  </w:num>
  <w:num w:numId="45">
    <w:abstractNumId w:val="46"/>
  </w:num>
  <w:num w:numId="46">
    <w:abstractNumId w:val="42"/>
  </w:num>
  <w:num w:numId="47">
    <w:abstractNumId w:val="6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2D8"/>
    <w:rsid w:val="000045FD"/>
    <w:rsid w:val="0000502A"/>
    <w:rsid w:val="0000523F"/>
    <w:rsid w:val="00010171"/>
    <w:rsid w:val="00014A45"/>
    <w:rsid w:val="00017721"/>
    <w:rsid w:val="000354D3"/>
    <w:rsid w:val="0005375B"/>
    <w:rsid w:val="00075A6E"/>
    <w:rsid w:val="00077D43"/>
    <w:rsid w:val="000819B9"/>
    <w:rsid w:val="00095720"/>
    <w:rsid w:val="000A0528"/>
    <w:rsid w:val="000A0FC3"/>
    <w:rsid w:val="000A71C2"/>
    <w:rsid w:val="000C16EA"/>
    <w:rsid w:val="000D2CE5"/>
    <w:rsid w:val="000D359E"/>
    <w:rsid w:val="000E4366"/>
    <w:rsid w:val="00107DCE"/>
    <w:rsid w:val="00115194"/>
    <w:rsid w:val="00115A6D"/>
    <w:rsid w:val="0012622C"/>
    <w:rsid w:val="00131F94"/>
    <w:rsid w:val="00133C6A"/>
    <w:rsid w:val="00137C5C"/>
    <w:rsid w:val="00163A95"/>
    <w:rsid w:val="00174C6E"/>
    <w:rsid w:val="001751A3"/>
    <w:rsid w:val="00175788"/>
    <w:rsid w:val="0018748A"/>
    <w:rsid w:val="001A226B"/>
    <w:rsid w:val="001B5DE4"/>
    <w:rsid w:val="001C3CA4"/>
    <w:rsid w:val="001D618A"/>
    <w:rsid w:val="001E65C6"/>
    <w:rsid w:val="001F7F4F"/>
    <w:rsid w:val="002151FF"/>
    <w:rsid w:val="00223DCE"/>
    <w:rsid w:val="00226842"/>
    <w:rsid w:val="00240EB3"/>
    <w:rsid w:val="00260C4C"/>
    <w:rsid w:val="0027713C"/>
    <w:rsid w:val="002A750A"/>
    <w:rsid w:val="002D5170"/>
    <w:rsid w:val="002D65A1"/>
    <w:rsid w:val="002E44BC"/>
    <w:rsid w:val="002E516B"/>
    <w:rsid w:val="002F003E"/>
    <w:rsid w:val="00315E83"/>
    <w:rsid w:val="0032045D"/>
    <w:rsid w:val="0032196A"/>
    <w:rsid w:val="00327B94"/>
    <w:rsid w:val="003378EE"/>
    <w:rsid w:val="00352F30"/>
    <w:rsid w:val="003612CE"/>
    <w:rsid w:val="00364F9E"/>
    <w:rsid w:val="00384666"/>
    <w:rsid w:val="003914BB"/>
    <w:rsid w:val="003A3F86"/>
    <w:rsid w:val="003A707B"/>
    <w:rsid w:val="003B0785"/>
    <w:rsid w:val="003B6B08"/>
    <w:rsid w:val="003C09E4"/>
    <w:rsid w:val="003E5F45"/>
    <w:rsid w:val="00431C72"/>
    <w:rsid w:val="00444199"/>
    <w:rsid w:val="004455B3"/>
    <w:rsid w:val="0047388B"/>
    <w:rsid w:val="004870E3"/>
    <w:rsid w:val="004A04CE"/>
    <w:rsid w:val="004A40B2"/>
    <w:rsid w:val="004B3B57"/>
    <w:rsid w:val="004C3CCC"/>
    <w:rsid w:val="004E5C0C"/>
    <w:rsid w:val="004E611F"/>
    <w:rsid w:val="004E6438"/>
    <w:rsid w:val="004E79E5"/>
    <w:rsid w:val="00511949"/>
    <w:rsid w:val="00520D07"/>
    <w:rsid w:val="00564F0A"/>
    <w:rsid w:val="00567EB3"/>
    <w:rsid w:val="005727CE"/>
    <w:rsid w:val="00576EED"/>
    <w:rsid w:val="00594F4D"/>
    <w:rsid w:val="00597574"/>
    <w:rsid w:val="005A390F"/>
    <w:rsid w:val="005B32D8"/>
    <w:rsid w:val="005B3ABD"/>
    <w:rsid w:val="005B583A"/>
    <w:rsid w:val="005B7ADE"/>
    <w:rsid w:val="005C136A"/>
    <w:rsid w:val="005E7FA9"/>
    <w:rsid w:val="00623336"/>
    <w:rsid w:val="00626302"/>
    <w:rsid w:val="006510BE"/>
    <w:rsid w:val="006566AC"/>
    <w:rsid w:val="0066132D"/>
    <w:rsid w:val="00665057"/>
    <w:rsid w:val="0068045B"/>
    <w:rsid w:val="00682297"/>
    <w:rsid w:val="0068408D"/>
    <w:rsid w:val="00685A8E"/>
    <w:rsid w:val="00686C00"/>
    <w:rsid w:val="006B36E9"/>
    <w:rsid w:val="006B4168"/>
    <w:rsid w:val="006B6957"/>
    <w:rsid w:val="006C67F4"/>
    <w:rsid w:val="006C7BCD"/>
    <w:rsid w:val="006D5424"/>
    <w:rsid w:val="006E3705"/>
    <w:rsid w:val="006E6D64"/>
    <w:rsid w:val="006E7ACC"/>
    <w:rsid w:val="006F0C80"/>
    <w:rsid w:val="006F1F6A"/>
    <w:rsid w:val="006F7AA9"/>
    <w:rsid w:val="0071597E"/>
    <w:rsid w:val="007208EB"/>
    <w:rsid w:val="00720975"/>
    <w:rsid w:val="00730BB7"/>
    <w:rsid w:val="00732869"/>
    <w:rsid w:val="00752AD8"/>
    <w:rsid w:val="007615D5"/>
    <w:rsid w:val="00762348"/>
    <w:rsid w:val="007710D1"/>
    <w:rsid w:val="00773E24"/>
    <w:rsid w:val="007805B9"/>
    <w:rsid w:val="00793A87"/>
    <w:rsid w:val="00795823"/>
    <w:rsid w:val="00797394"/>
    <w:rsid w:val="007A628A"/>
    <w:rsid w:val="007B4D4C"/>
    <w:rsid w:val="007B5809"/>
    <w:rsid w:val="007E1181"/>
    <w:rsid w:val="007E11EB"/>
    <w:rsid w:val="007F159C"/>
    <w:rsid w:val="007F452E"/>
    <w:rsid w:val="00801441"/>
    <w:rsid w:val="008061D5"/>
    <w:rsid w:val="00844C20"/>
    <w:rsid w:val="00855180"/>
    <w:rsid w:val="008564D0"/>
    <w:rsid w:val="00866D52"/>
    <w:rsid w:val="008738A2"/>
    <w:rsid w:val="00876836"/>
    <w:rsid w:val="00880873"/>
    <w:rsid w:val="00880E0F"/>
    <w:rsid w:val="008A0968"/>
    <w:rsid w:val="008A1AEB"/>
    <w:rsid w:val="008D2225"/>
    <w:rsid w:val="008D2305"/>
    <w:rsid w:val="00900483"/>
    <w:rsid w:val="0090256C"/>
    <w:rsid w:val="009129B4"/>
    <w:rsid w:val="009179E3"/>
    <w:rsid w:val="009549C2"/>
    <w:rsid w:val="00962F2F"/>
    <w:rsid w:val="009666BA"/>
    <w:rsid w:val="00967E06"/>
    <w:rsid w:val="00972BF1"/>
    <w:rsid w:val="00991867"/>
    <w:rsid w:val="00993A22"/>
    <w:rsid w:val="009A0BDD"/>
    <w:rsid w:val="009A5015"/>
    <w:rsid w:val="009A5397"/>
    <w:rsid w:val="009B5F64"/>
    <w:rsid w:val="009B6220"/>
    <w:rsid w:val="009C5A08"/>
    <w:rsid w:val="009D0EEB"/>
    <w:rsid w:val="009E0EA7"/>
    <w:rsid w:val="009E1A6B"/>
    <w:rsid w:val="009E3B1A"/>
    <w:rsid w:val="009E6006"/>
    <w:rsid w:val="00A10A63"/>
    <w:rsid w:val="00A271C0"/>
    <w:rsid w:val="00A27B37"/>
    <w:rsid w:val="00A45BC3"/>
    <w:rsid w:val="00A462F1"/>
    <w:rsid w:val="00A475E2"/>
    <w:rsid w:val="00A544C6"/>
    <w:rsid w:val="00A60266"/>
    <w:rsid w:val="00A608FF"/>
    <w:rsid w:val="00A63EF3"/>
    <w:rsid w:val="00A70CF5"/>
    <w:rsid w:val="00A73814"/>
    <w:rsid w:val="00A82840"/>
    <w:rsid w:val="00A84B0E"/>
    <w:rsid w:val="00A92F77"/>
    <w:rsid w:val="00A9760A"/>
    <w:rsid w:val="00AC50CB"/>
    <w:rsid w:val="00AD0587"/>
    <w:rsid w:val="00AD0D3F"/>
    <w:rsid w:val="00AE62AF"/>
    <w:rsid w:val="00AF2FCF"/>
    <w:rsid w:val="00AF3F86"/>
    <w:rsid w:val="00B10B76"/>
    <w:rsid w:val="00B249FA"/>
    <w:rsid w:val="00B30C0D"/>
    <w:rsid w:val="00B757D0"/>
    <w:rsid w:val="00B85D1F"/>
    <w:rsid w:val="00BB3F58"/>
    <w:rsid w:val="00BC61CA"/>
    <w:rsid w:val="00BD1C21"/>
    <w:rsid w:val="00BF6228"/>
    <w:rsid w:val="00C0497E"/>
    <w:rsid w:val="00C174BB"/>
    <w:rsid w:val="00C23C87"/>
    <w:rsid w:val="00C269A4"/>
    <w:rsid w:val="00C33E82"/>
    <w:rsid w:val="00C83E58"/>
    <w:rsid w:val="00C950D2"/>
    <w:rsid w:val="00CA0284"/>
    <w:rsid w:val="00CA559B"/>
    <w:rsid w:val="00CB39BC"/>
    <w:rsid w:val="00CC7CFF"/>
    <w:rsid w:val="00CE3574"/>
    <w:rsid w:val="00CE4C46"/>
    <w:rsid w:val="00CE7985"/>
    <w:rsid w:val="00CF3661"/>
    <w:rsid w:val="00D01987"/>
    <w:rsid w:val="00D2047A"/>
    <w:rsid w:val="00D20655"/>
    <w:rsid w:val="00D23489"/>
    <w:rsid w:val="00D405E6"/>
    <w:rsid w:val="00D62AA9"/>
    <w:rsid w:val="00D71536"/>
    <w:rsid w:val="00D74A06"/>
    <w:rsid w:val="00DA6A47"/>
    <w:rsid w:val="00DD50EA"/>
    <w:rsid w:val="00DE5A3D"/>
    <w:rsid w:val="00DE7E95"/>
    <w:rsid w:val="00E0624A"/>
    <w:rsid w:val="00E0798C"/>
    <w:rsid w:val="00E201C8"/>
    <w:rsid w:val="00E23CE5"/>
    <w:rsid w:val="00E40F66"/>
    <w:rsid w:val="00E41C36"/>
    <w:rsid w:val="00E534FE"/>
    <w:rsid w:val="00E55DCC"/>
    <w:rsid w:val="00E63C58"/>
    <w:rsid w:val="00E64174"/>
    <w:rsid w:val="00E64E1D"/>
    <w:rsid w:val="00E701BB"/>
    <w:rsid w:val="00E718BB"/>
    <w:rsid w:val="00E75605"/>
    <w:rsid w:val="00E81565"/>
    <w:rsid w:val="00EA775A"/>
    <w:rsid w:val="00ED2540"/>
    <w:rsid w:val="00ED3371"/>
    <w:rsid w:val="00F04BA8"/>
    <w:rsid w:val="00F14F62"/>
    <w:rsid w:val="00F27ED9"/>
    <w:rsid w:val="00F31623"/>
    <w:rsid w:val="00F36489"/>
    <w:rsid w:val="00F41A71"/>
    <w:rsid w:val="00F434C6"/>
    <w:rsid w:val="00F544FE"/>
    <w:rsid w:val="00F671E5"/>
    <w:rsid w:val="00F7265A"/>
    <w:rsid w:val="00F74B7C"/>
    <w:rsid w:val="00FB2832"/>
    <w:rsid w:val="00FB4813"/>
    <w:rsid w:val="00FC1C37"/>
    <w:rsid w:val="00FE4F14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7B604"/>
  <w15:docId w15:val="{66DAD7F8-DD38-4570-AD7A-F3C6EBC8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B32D8"/>
    <w:rPr>
      <w:sz w:val="24"/>
      <w:szCs w:val="24"/>
    </w:rPr>
  </w:style>
  <w:style w:type="paragraph" w:styleId="Titlu2">
    <w:name w:val="heading 2"/>
    <w:aliases w:val="H2"/>
    <w:basedOn w:val="Normal"/>
    <w:next w:val="Normal"/>
    <w:link w:val="Titlu2Caracter"/>
    <w:uiPriority w:val="99"/>
    <w:unhideWhenUsed/>
    <w:qFormat/>
    <w:rsid w:val="000D2CE5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9549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5B32D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5B32D8"/>
    <w:rPr>
      <w:sz w:val="24"/>
      <w:szCs w:val="24"/>
    </w:rPr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0D2CE5"/>
    <w:rPr>
      <w:rFonts w:cs="Arial"/>
      <w:bCs/>
      <w:iCs/>
      <w:color w:val="0A55A3"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0D2CE5"/>
  </w:style>
  <w:style w:type="paragraph" w:styleId="Indentcorptext">
    <w:name w:val="Body Text Indent"/>
    <w:basedOn w:val="Normal"/>
    <w:link w:val="IndentcorptextCaracter"/>
    <w:uiPriority w:val="99"/>
    <w:unhideWhenUsed/>
    <w:rsid w:val="000D2CE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0D2CE5"/>
    <w:rPr>
      <w:sz w:val="24"/>
      <w:szCs w:val="24"/>
    </w:rPr>
  </w:style>
  <w:style w:type="paragraph" w:styleId="Listparagraf">
    <w:name w:val="List Paragraph"/>
    <w:aliases w:val="Cablenet,List Paragraph 1,Scriptoria bullet points,Bullets,List Paragraph (numbered (a)),Numbered Paragraph,Main numbered paragraph,Akapit z listą BS,Lettre d'introduction,List Paragraph11,Bullet Points,Liste Paragraf,Listenabsatz1"/>
    <w:basedOn w:val="Normal"/>
    <w:link w:val="ListparagrafCaracter"/>
    <w:uiPriority w:val="34"/>
    <w:qFormat/>
    <w:rsid w:val="000D2CE5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0D2CE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styleId="Frspaiere">
    <w:name w:val="No Spacing"/>
    <w:link w:val="FrspaiereCaracter"/>
    <w:uiPriority w:val="1"/>
    <w:qFormat/>
    <w:rsid w:val="006F1F6A"/>
    <w:rPr>
      <w:sz w:val="24"/>
      <w:szCs w:val="24"/>
    </w:rPr>
  </w:style>
  <w:style w:type="table" w:styleId="Tabelgril">
    <w:name w:val="Table Grid"/>
    <w:basedOn w:val="TabelNormal"/>
    <w:uiPriority w:val="59"/>
    <w:rsid w:val="006F1F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g">
    <w:name w:val="rg"/>
    <w:basedOn w:val="Normal"/>
    <w:rsid w:val="00AD0587"/>
    <w:pPr>
      <w:jc w:val="right"/>
    </w:pPr>
    <w:rPr>
      <w:rFonts w:eastAsia="Calibri"/>
      <w:lang w:val="ro-RO"/>
    </w:rPr>
  </w:style>
  <w:style w:type="character" w:styleId="Accentuat">
    <w:name w:val="Emphasis"/>
    <w:basedOn w:val="Fontdeparagrafimplicit"/>
    <w:uiPriority w:val="20"/>
    <w:qFormat/>
    <w:rsid w:val="00AD0587"/>
    <w:rPr>
      <w:i/>
      <w:iCs/>
    </w:rPr>
  </w:style>
  <w:style w:type="paragraph" w:customStyle="1" w:styleId="Frspaiere1">
    <w:name w:val="Fără spațiere1"/>
    <w:qFormat/>
    <w:rsid w:val="00AD0587"/>
    <w:rPr>
      <w:lang w:val="ro-RO"/>
    </w:rPr>
  </w:style>
  <w:style w:type="paragraph" w:styleId="Antet">
    <w:name w:val="header"/>
    <w:basedOn w:val="Normal"/>
    <w:link w:val="AntetCaracter"/>
    <w:rsid w:val="001A226B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1A226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1A226B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A226B"/>
    <w:rPr>
      <w:sz w:val="24"/>
      <w:szCs w:val="24"/>
    </w:rPr>
  </w:style>
  <w:style w:type="character" w:customStyle="1" w:styleId="2">
    <w:name w:val="Основной текст (2)_"/>
    <w:basedOn w:val="Fontdeparagrafimplicit"/>
    <w:link w:val="20"/>
    <w:rsid w:val="00DE5A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E5A3D"/>
    <w:pPr>
      <w:widowControl w:val="0"/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customStyle="1" w:styleId="1">
    <w:name w:val="Абзац списка1"/>
    <w:basedOn w:val="Normal"/>
    <w:rsid w:val="00BB3F58"/>
    <w:pPr>
      <w:spacing w:line="280" w:lineRule="atLeast"/>
      <w:ind w:left="720"/>
    </w:pPr>
    <w:rPr>
      <w:sz w:val="22"/>
      <w:lang w:val="en-GB"/>
    </w:rPr>
  </w:style>
  <w:style w:type="character" w:customStyle="1" w:styleId="ListparagrafCaracter">
    <w:name w:val="Listă paragraf Caracter"/>
    <w:aliases w:val="Cablenet Caracter,List Paragraph 1 Caracter,Scriptoria bullet points Caracter,Bullets Caracter,List Paragraph (numbered (a)) Caracter,Numbered Paragraph Caracter,Main numbered paragraph Caracter,Akapit z listą BS Caracter"/>
    <w:link w:val="Listparagraf"/>
    <w:uiPriority w:val="34"/>
    <w:locked/>
    <w:rsid w:val="00A475E2"/>
    <w:rPr>
      <w:sz w:val="24"/>
      <w:szCs w:val="24"/>
    </w:rPr>
  </w:style>
  <w:style w:type="character" w:customStyle="1" w:styleId="apple-converted-space">
    <w:name w:val="apple-converted-space"/>
    <w:basedOn w:val="Fontdeparagrafimplicit"/>
    <w:rsid w:val="004B3B57"/>
  </w:style>
  <w:style w:type="character" w:styleId="Hyperlink">
    <w:name w:val="Hyperlink"/>
    <w:basedOn w:val="Fontdeparagrafimplicit"/>
    <w:uiPriority w:val="99"/>
    <w:unhideWhenUsed/>
    <w:rsid w:val="007710D1"/>
    <w:rPr>
      <w:color w:val="0000FF" w:themeColor="hyperlink"/>
      <w:u w:val="single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564F0A"/>
    <w:rPr>
      <w:sz w:val="24"/>
      <w:szCs w:val="24"/>
    </w:rPr>
  </w:style>
  <w:style w:type="character" w:customStyle="1" w:styleId="Titlu4Caracter">
    <w:name w:val="Titlu 4 Caracter"/>
    <w:basedOn w:val="Fontdeparagrafimplicit"/>
    <w:link w:val="Titlu4"/>
    <w:semiHidden/>
    <w:rsid w:val="009549C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MeniuneNerezolvat">
    <w:name w:val="Unresolved Mention"/>
    <w:basedOn w:val="Fontdeparagrafimplicit"/>
    <w:uiPriority w:val="99"/>
    <w:semiHidden/>
    <w:unhideWhenUsed/>
    <w:rsid w:val="00902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594A5-CB72-46A5-9639-299285B2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407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CRC.1-2013</dc:creator>
  <cp:keywords/>
  <dc:description/>
  <cp:lastModifiedBy>CRC-403</cp:lastModifiedBy>
  <cp:revision>76</cp:revision>
  <cp:lastPrinted>2020-05-29T08:06:00Z</cp:lastPrinted>
  <dcterms:created xsi:type="dcterms:W3CDTF">2018-06-26T11:43:00Z</dcterms:created>
  <dcterms:modified xsi:type="dcterms:W3CDTF">2020-07-06T11:45:00Z</dcterms:modified>
</cp:coreProperties>
</file>