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18" w:type="dxa"/>
        <w:tblLayout w:type="fixed"/>
        <w:tblLook w:val="04A0"/>
      </w:tblPr>
      <w:tblGrid>
        <w:gridCol w:w="4395"/>
        <w:gridCol w:w="1068"/>
        <w:gridCol w:w="4707"/>
      </w:tblGrid>
      <w:tr w:rsidR="00E1302C" w:rsidTr="00EB7E73">
        <w:trPr>
          <w:trHeight w:val="1559"/>
        </w:trPr>
        <w:tc>
          <w:tcPr>
            <w:tcW w:w="4395" w:type="dxa"/>
          </w:tcPr>
          <w:p w:rsidR="00E1302C" w:rsidRPr="00F326BA" w:rsidRDefault="00E1302C" w:rsidP="00EB7E73">
            <w:pPr>
              <w:tabs>
                <w:tab w:val="left" w:pos="2340"/>
              </w:tabs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REPUBLICA MOLDOVA</w:t>
            </w:r>
          </w:p>
          <w:p w:rsidR="00E1302C" w:rsidRPr="00F326BA" w:rsidRDefault="00E1302C" w:rsidP="00EB7E73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CONSILIUL RAIONAL CAHUL</w:t>
            </w:r>
          </w:p>
          <w:p w:rsidR="00E1302C" w:rsidRDefault="00E1302C" w:rsidP="00EB7E7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E1302C" w:rsidRPr="00E1302C" w:rsidRDefault="00E1302C" w:rsidP="00EB7E73">
            <w:pPr>
              <w:jc w:val="center"/>
              <w:rPr>
                <w:lang w:val="en-US"/>
              </w:rPr>
            </w:pPr>
            <w:r w:rsidRPr="00E1302C">
              <w:rPr>
                <w:lang w:val="en-US"/>
              </w:rPr>
              <w:t xml:space="preserve">MD-3909, </w:t>
            </w:r>
            <w:proofErr w:type="spellStart"/>
            <w:r w:rsidRPr="00E1302C">
              <w:rPr>
                <w:lang w:val="en-US"/>
              </w:rPr>
              <w:t>or.Cahul</w:t>
            </w:r>
            <w:proofErr w:type="spellEnd"/>
            <w:r w:rsidRPr="00E1302C">
              <w:rPr>
                <w:lang w:val="en-US"/>
              </w:rPr>
              <w:t xml:space="preserve">, </w:t>
            </w:r>
            <w:proofErr w:type="spellStart"/>
            <w:r w:rsidRPr="00E1302C">
              <w:rPr>
                <w:lang w:val="en-US"/>
              </w:rPr>
              <w:t>Piaţa</w:t>
            </w:r>
            <w:proofErr w:type="spellEnd"/>
            <w:r w:rsidRPr="00E1302C">
              <w:rPr>
                <w:lang w:val="en-US"/>
              </w:rPr>
              <w:t xml:space="preserve"> </w:t>
            </w:r>
            <w:proofErr w:type="spellStart"/>
            <w:r w:rsidRPr="00E1302C">
              <w:rPr>
                <w:lang w:val="en-US"/>
              </w:rPr>
              <w:t>Independenţei</w:t>
            </w:r>
            <w:proofErr w:type="spellEnd"/>
            <w:r w:rsidRPr="00E1302C">
              <w:rPr>
                <w:lang w:val="en-US"/>
              </w:rPr>
              <w:t>, 2</w:t>
            </w:r>
          </w:p>
          <w:p w:rsidR="00E1302C" w:rsidRPr="00E1302C" w:rsidRDefault="00E1302C" w:rsidP="00EB7E7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8" w:type="dxa"/>
          </w:tcPr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17145</wp:posOffset>
                  </wp:positionV>
                  <wp:extent cx="767080" cy="1015365"/>
                  <wp:effectExtent l="19050" t="0" r="0" b="0"/>
                  <wp:wrapNone/>
                  <wp:docPr id="5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1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302C" w:rsidRDefault="00E1302C" w:rsidP="00EB7E7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07" w:type="dxa"/>
          </w:tcPr>
          <w:p w:rsidR="00E1302C" w:rsidRPr="00F326BA" w:rsidRDefault="00E1302C" w:rsidP="00EB7E73">
            <w:pPr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РЕСПУБЛИКА МОЛДОВА</w:t>
            </w:r>
          </w:p>
          <w:p w:rsidR="00E1302C" w:rsidRPr="00F326BA" w:rsidRDefault="00E1302C" w:rsidP="00EB7E73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РАЙОННЫЙ СОВЕТ КАХУЛ</w:t>
            </w:r>
          </w:p>
          <w:p w:rsidR="00E1302C" w:rsidRDefault="00E1302C" w:rsidP="00EB7E7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1302C" w:rsidRDefault="00E1302C" w:rsidP="00EB7E73">
            <w:pPr>
              <w:pStyle w:val="Corptext"/>
              <w:spacing w:after="0"/>
              <w:jc w:val="center"/>
            </w:pPr>
            <w:r>
              <w:t xml:space="preserve">МD-3909, </w:t>
            </w:r>
            <w:proofErr w:type="spellStart"/>
            <w:r>
              <w:t>г.Ка</w:t>
            </w:r>
            <w:r w:rsidRPr="00FE5171">
              <w:rPr>
                <w:lang w:val="ro-RO"/>
              </w:rPr>
              <w:t>хул</w:t>
            </w:r>
            <w:proofErr w:type="spellEnd"/>
            <w:r>
              <w:rPr>
                <w:lang w:val="ro-RO"/>
              </w:rPr>
              <w:t xml:space="preserve">, </w:t>
            </w:r>
            <w:r>
              <w:t>П</w:t>
            </w:r>
            <w:proofErr w:type="spellStart"/>
            <w:r w:rsidRPr="002C6D67">
              <w:rPr>
                <w:lang w:val="ro-RO"/>
              </w:rPr>
              <w:t>яца</w:t>
            </w:r>
            <w:proofErr w:type="spellEnd"/>
            <w:r w:rsidRPr="002C6D67">
              <w:rPr>
                <w:lang w:val="ro-RO"/>
              </w:rPr>
              <w:t xml:space="preserve"> </w:t>
            </w:r>
            <w:proofErr w:type="spellStart"/>
            <w:r>
              <w:t>Индепенденцей</w:t>
            </w:r>
            <w:proofErr w:type="spellEnd"/>
            <w:r>
              <w:t>, 2</w:t>
            </w:r>
          </w:p>
          <w:p w:rsidR="00E1302C" w:rsidRDefault="00E1302C" w:rsidP="00EB7E73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E1302C" w:rsidTr="00EB7E73">
        <w:trPr>
          <w:trHeight w:val="36"/>
        </w:trPr>
        <w:tc>
          <w:tcPr>
            <w:tcW w:w="101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02C" w:rsidRPr="007518B0" w:rsidRDefault="00E1302C" w:rsidP="00EB7E73">
            <w:pPr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E1302C" w:rsidRPr="005B4F54" w:rsidRDefault="00E1302C" w:rsidP="005861CE">
      <w:pPr>
        <w:tabs>
          <w:tab w:val="right" w:pos="9705"/>
        </w:tabs>
        <w:jc w:val="right"/>
        <w:rPr>
          <w:b/>
          <w:bCs/>
          <w:i/>
          <w:sz w:val="16"/>
          <w:szCs w:val="16"/>
          <w:u w:val="single"/>
          <w:lang w:val="pt-BR"/>
        </w:rPr>
      </w:pPr>
    </w:p>
    <w:p w:rsidR="00BB57A1" w:rsidRPr="00437879" w:rsidRDefault="005861CE" w:rsidP="005861CE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437879">
        <w:rPr>
          <w:b/>
          <w:bCs/>
          <w:i/>
          <w:sz w:val="28"/>
          <w:szCs w:val="28"/>
          <w:u w:val="single"/>
          <w:lang w:val="pt-BR"/>
        </w:rPr>
        <w:t>PROIECT</w:t>
      </w:r>
    </w:p>
    <w:p w:rsidR="00BB57A1" w:rsidRPr="00437879" w:rsidRDefault="00BB57A1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437879">
        <w:rPr>
          <w:b/>
          <w:bCs/>
          <w:sz w:val="28"/>
          <w:szCs w:val="28"/>
          <w:lang w:val="pt-BR"/>
        </w:rPr>
        <w:t xml:space="preserve">D E C I </w:t>
      </w:r>
      <w:r w:rsidRPr="00437879">
        <w:rPr>
          <w:b/>
          <w:bCs/>
          <w:sz w:val="28"/>
          <w:szCs w:val="28"/>
          <w:lang w:val="ro-RO"/>
        </w:rPr>
        <w:t>Z I E</w:t>
      </w:r>
    </w:p>
    <w:p w:rsidR="00BB57A1" w:rsidRPr="00437879" w:rsidRDefault="00BB57A1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437879">
        <w:rPr>
          <w:b/>
          <w:bCs/>
          <w:sz w:val="28"/>
          <w:szCs w:val="28"/>
          <w:lang w:val="ro-RO"/>
        </w:rPr>
        <w:t>or. Cahul</w:t>
      </w:r>
    </w:p>
    <w:p w:rsidR="00BB57A1" w:rsidRPr="00437879" w:rsidRDefault="00BB57A1" w:rsidP="00BB57A1">
      <w:pPr>
        <w:rPr>
          <w:b/>
          <w:sz w:val="28"/>
          <w:szCs w:val="28"/>
          <w:lang w:val="ro-RO"/>
        </w:rPr>
      </w:pPr>
      <w:r w:rsidRPr="00437879">
        <w:rPr>
          <w:b/>
          <w:sz w:val="28"/>
          <w:szCs w:val="28"/>
          <w:lang w:val="ro-RO"/>
        </w:rPr>
        <w:t xml:space="preserve">                                  </w:t>
      </w:r>
    </w:p>
    <w:p w:rsidR="0017438E" w:rsidRPr="00437879" w:rsidRDefault="00BB57A1" w:rsidP="00A81255">
      <w:pPr>
        <w:pStyle w:val="Titlu2"/>
        <w:rPr>
          <w:b/>
          <w:color w:val="auto"/>
        </w:rPr>
      </w:pPr>
      <w:r w:rsidRPr="00437879">
        <w:rPr>
          <w:b/>
          <w:color w:val="auto"/>
        </w:rPr>
        <w:t xml:space="preserve">Nr. </w:t>
      </w:r>
      <w:r w:rsidR="005861CE" w:rsidRPr="00437879">
        <w:rPr>
          <w:b/>
          <w:color w:val="auto"/>
        </w:rPr>
        <w:t>_________</w:t>
      </w:r>
      <w:r w:rsidRPr="00437879">
        <w:rPr>
          <w:b/>
          <w:color w:val="auto"/>
        </w:rPr>
        <w:t xml:space="preserve">                                                      </w:t>
      </w:r>
      <w:r w:rsidR="001F509C" w:rsidRPr="00437879">
        <w:rPr>
          <w:b/>
          <w:color w:val="auto"/>
        </w:rPr>
        <w:t xml:space="preserve">           </w:t>
      </w:r>
      <w:r w:rsidR="00A81255" w:rsidRPr="00437879">
        <w:rPr>
          <w:b/>
          <w:color w:val="auto"/>
        </w:rPr>
        <w:t xml:space="preserve">         din </w:t>
      </w:r>
      <w:r w:rsidR="005861CE" w:rsidRPr="00437879">
        <w:rPr>
          <w:b/>
          <w:color w:val="auto"/>
        </w:rPr>
        <w:t>_________</w:t>
      </w:r>
      <w:r w:rsidRPr="00437879">
        <w:rPr>
          <w:b/>
          <w:color w:val="auto"/>
        </w:rPr>
        <w:t xml:space="preserve"> 201</w:t>
      </w:r>
      <w:r w:rsidR="004D3B22" w:rsidRPr="00437879">
        <w:rPr>
          <w:b/>
          <w:color w:val="auto"/>
        </w:rPr>
        <w:t>7</w:t>
      </w:r>
    </w:p>
    <w:p w:rsidR="00B83AC2" w:rsidRDefault="00B83AC2" w:rsidP="00B83AC2">
      <w:pPr>
        <w:rPr>
          <w:b/>
          <w:sz w:val="28"/>
          <w:szCs w:val="28"/>
          <w:lang w:val="ro-RO"/>
        </w:rPr>
      </w:pPr>
      <w:r w:rsidRPr="00363219">
        <w:rPr>
          <w:b/>
          <w:sz w:val="28"/>
          <w:szCs w:val="28"/>
          <w:lang w:val="ro-RO"/>
        </w:rPr>
        <w:t xml:space="preserve">Cu privire la </w:t>
      </w:r>
      <w:r>
        <w:rPr>
          <w:b/>
          <w:sz w:val="28"/>
          <w:szCs w:val="28"/>
          <w:lang w:val="ro-RO"/>
        </w:rPr>
        <w:t xml:space="preserve">aprobarea contractului de colaborare </w:t>
      </w:r>
    </w:p>
    <w:p w:rsidR="00B83AC2" w:rsidRPr="00363219" w:rsidRDefault="00B83AC2" w:rsidP="00B83AC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între Consiliul Raional Cahul şi AO „Perspectiva”</w:t>
      </w:r>
    </w:p>
    <w:p w:rsidR="00B83AC2" w:rsidRPr="00363219" w:rsidRDefault="00B83AC2" w:rsidP="00B83AC2">
      <w:pPr>
        <w:jc w:val="both"/>
        <w:rPr>
          <w:sz w:val="28"/>
          <w:szCs w:val="28"/>
          <w:lang w:val="ro-RO"/>
        </w:rPr>
      </w:pPr>
    </w:p>
    <w:p w:rsidR="00B83AC2" w:rsidRPr="00B83AC2" w:rsidRDefault="00B83AC2" w:rsidP="00B83AC2">
      <w:pPr>
        <w:jc w:val="both"/>
        <w:rPr>
          <w:sz w:val="28"/>
          <w:szCs w:val="28"/>
          <w:lang w:val="ro-RO"/>
        </w:rPr>
      </w:pPr>
      <w:r w:rsidRPr="00363219">
        <w:rPr>
          <w:lang w:val="ro-RO"/>
        </w:rPr>
        <w:tab/>
      </w:r>
      <w:r w:rsidRPr="00363219">
        <w:rPr>
          <w:sz w:val="28"/>
          <w:szCs w:val="28"/>
          <w:lang w:val="ro-RO"/>
        </w:rPr>
        <w:t xml:space="preserve">În temeiul art.43 al.(1) lit. (t) al Legii nr. 436-XVI din 28.12.2006 privind administrația publică locală, Legii privind finanţele publice locale nr. 397-XV din 16.10.2003, Legii cu privire la tineret nr. 279- XIV din 11.02.1999, </w:t>
      </w:r>
      <w:proofErr w:type="spellStart"/>
      <w:r w:rsidRPr="00363219">
        <w:rPr>
          <w:sz w:val="28"/>
          <w:szCs w:val="28"/>
          <w:lang w:val="ro-RO"/>
        </w:rPr>
        <w:t>Hotărîrii</w:t>
      </w:r>
      <w:proofErr w:type="spellEnd"/>
      <w:r w:rsidRPr="00363219">
        <w:rPr>
          <w:sz w:val="28"/>
          <w:szCs w:val="28"/>
          <w:lang w:val="ro-RO"/>
        </w:rPr>
        <w:t xml:space="preserve"> Guvernului Republicii Moldova nr. 1213 din 27.12.2010 privind aprobarea unor măsuri de susținere a activităţilor pentru tineret, Decizi</w:t>
      </w:r>
      <w:r>
        <w:rPr>
          <w:sz w:val="28"/>
          <w:szCs w:val="28"/>
          <w:lang w:val="ro-RO"/>
        </w:rPr>
        <w:t>ei</w:t>
      </w:r>
      <w:r w:rsidRPr="00363219">
        <w:rPr>
          <w:sz w:val="28"/>
          <w:szCs w:val="28"/>
          <w:lang w:val="ro-RO"/>
        </w:rPr>
        <w:t xml:space="preserve"> Consiliului Raional Cahul Nr. 06/01-IV</w:t>
      </w:r>
      <w:r>
        <w:rPr>
          <w:sz w:val="28"/>
          <w:szCs w:val="28"/>
          <w:lang w:val="ro-RO"/>
        </w:rPr>
        <w:t>,</w:t>
      </w:r>
      <w:r w:rsidRPr="00363219">
        <w:rPr>
          <w:sz w:val="28"/>
          <w:szCs w:val="28"/>
          <w:lang w:val="ro-RO"/>
        </w:rPr>
        <w:t xml:space="preserve"> din 22 decembrie 2016</w:t>
      </w:r>
      <w:r>
        <w:rPr>
          <w:sz w:val="28"/>
          <w:szCs w:val="28"/>
          <w:lang w:val="ro-RO"/>
        </w:rPr>
        <w:t>,</w:t>
      </w:r>
      <w:r w:rsidRPr="0036321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</w:t>
      </w:r>
      <w:r w:rsidRPr="00363219">
        <w:rPr>
          <w:sz w:val="28"/>
          <w:szCs w:val="28"/>
          <w:lang w:val="ro-RO"/>
        </w:rPr>
        <w:t>u privire la aprobarea bugetului raional pentru anul 2017, avizul</w:t>
      </w:r>
      <w:r>
        <w:rPr>
          <w:sz w:val="28"/>
          <w:szCs w:val="28"/>
          <w:lang w:val="ro-RO"/>
        </w:rPr>
        <w:t>ui C</w:t>
      </w:r>
      <w:r w:rsidRPr="00363219">
        <w:rPr>
          <w:sz w:val="28"/>
          <w:szCs w:val="28"/>
          <w:lang w:val="ro-RO"/>
        </w:rPr>
        <w:t xml:space="preserve">omisiei consultative </w:t>
      </w:r>
      <w:r>
        <w:rPr>
          <w:sz w:val="28"/>
          <w:szCs w:val="28"/>
          <w:lang w:val="ro-RO"/>
        </w:rPr>
        <w:t>de specialitate</w:t>
      </w:r>
      <w:r w:rsidRPr="00363219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Consiliul Raional Cahul</w:t>
      </w:r>
    </w:p>
    <w:p w:rsidR="00B83AC2" w:rsidRPr="00363219" w:rsidRDefault="00B83AC2" w:rsidP="00B83AC2">
      <w:pPr>
        <w:jc w:val="center"/>
        <w:rPr>
          <w:b/>
          <w:sz w:val="28"/>
          <w:szCs w:val="28"/>
          <w:lang w:val="ro-RO"/>
        </w:rPr>
      </w:pPr>
      <w:r w:rsidRPr="00363219">
        <w:rPr>
          <w:b/>
          <w:sz w:val="28"/>
          <w:szCs w:val="28"/>
          <w:lang w:val="ro-RO"/>
        </w:rPr>
        <w:t>DECIDE:</w:t>
      </w:r>
    </w:p>
    <w:p w:rsidR="00B83AC2" w:rsidRPr="00624FC0" w:rsidRDefault="00B83AC2" w:rsidP="00B83AC2">
      <w:pPr>
        <w:pStyle w:val="Listparagraf"/>
        <w:numPr>
          <w:ilvl w:val="0"/>
          <w:numId w:val="36"/>
        </w:numPr>
        <w:contextualSpacing w:val="0"/>
        <w:jc w:val="both"/>
        <w:rPr>
          <w:sz w:val="28"/>
          <w:szCs w:val="28"/>
          <w:lang w:val="ro-RO"/>
        </w:rPr>
      </w:pPr>
      <w:r w:rsidRPr="00624FC0">
        <w:rPr>
          <w:sz w:val="28"/>
          <w:szCs w:val="28"/>
          <w:lang w:val="ro-RO"/>
        </w:rPr>
        <w:t>Se aproba contractul de colaborare între Consiliul Raional Cahul și AO</w:t>
      </w:r>
      <w:r>
        <w:rPr>
          <w:sz w:val="28"/>
          <w:szCs w:val="28"/>
          <w:lang w:val="ro-RO"/>
        </w:rPr>
        <w:t xml:space="preserve"> „</w:t>
      </w:r>
      <w:r w:rsidRPr="00624FC0">
        <w:rPr>
          <w:sz w:val="28"/>
          <w:szCs w:val="28"/>
          <w:lang w:val="ro-RO"/>
        </w:rPr>
        <w:t xml:space="preserve">Perspectiva”, </w:t>
      </w:r>
      <w:r>
        <w:rPr>
          <w:sz w:val="28"/>
          <w:szCs w:val="28"/>
          <w:lang w:val="ro-RO"/>
        </w:rPr>
        <w:t>conform anexei nr. 1.</w:t>
      </w:r>
    </w:p>
    <w:p w:rsidR="00B83AC2" w:rsidRPr="0066179B" w:rsidRDefault="00B83AC2" w:rsidP="00B83AC2">
      <w:pPr>
        <w:pStyle w:val="Listparagraf"/>
        <w:numPr>
          <w:ilvl w:val="0"/>
          <w:numId w:val="36"/>
        </w:numPr>
        <w:contextualSpacing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împuterniceşte Preşedintele raionului Cahul să semneze contractul de colaborare cu Asociaţia Obştească „Perspectiva”.</w:t>
      </w:r>
    </w:p>
    <w:p w:rsidR="00B83AC2" w:rsidRPr="00363219" w:rsidRDefault="00B83AC2" w:rsidP="00B83AC2">
      <w:pPr>
        <w:numPr>
          <w:ilvl w:val="0"/>
          <w:numId w:val="3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Cheltuielile în sumă</w:t>
      </w:r>
      <w:r w:rsidRPr="00363219">
        <w:rPr>
          <w:sz w:val="28"/>
          <w:szCs w:val="28"/>
          <w:lang w:val="ro-RO"/>
        </w:rPr>
        <w:t xml:space="preserve"> de 25 000,00</w:t>
      </w:r>
      <w:r>
        <w:rPr>
          <w:sz w:val="28"/>
          <w:szCs w:val="28"/>
          <w:lang w:val="ro-RO"/>
        </w:rPr>
        <w:t xml:space="preserve"> (douăzeci şi cinci mii)</w:t>
      </w:r>
      <w:r w:rsidRPr="00363219">
        <w:rPr>
          <w:sz w:val="28"/>
          <w:szCs w:val="28"/>
          <w:lang w:val="ro-RO"/>
        </w:rPr>
        <w:t xml:space="preserve"> lei</w:t>
      </w:r>
      <w:r>
        <w:rPr>
          <w:sz w:val="28"/>
          <w:szCs w:val="28"/>
          <w:lang w:val="ro-RO"/>
        </w:rPr>
        <w:t>, pentru cofinanţarea Programului de Granturi Mici, conform anexei nr. 2,</w:t>
      </w:r>
      <w:r w:rsidRPr="0036321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vor fi suportate din bugetul</w:t>
      </w:r>
      <w:r w:rsidRPr="00363219">
        <w:rPr>
          <w:sz w:val="28"/>
          <w:szCs w:val="28"/>
          <w:lang w:val="ro-RO"/>
        </w:rPr>
        <w:t xml:space="preserve"> </w:t>
      </w:r>
      <w:r w:rsidR="00AF682D">
        <w:rPr>
          <w:sz w:val="28"/>
          <w:szCs w:val="28"/>
          <w:lang w:val="ro-RO"/>
        </w:rPr>
        <w:t>S</w:t>
      </w:r>
      <w:r w:rsidRPr="00363219">
        <w:rPr>
          <w:sz w:val="28"/>
          <w:szCs w:val="28"/>
          <w:lang w:val="ro-RO"/>
        </w:rPr>
        <w:t xml:space="preserve">erviciului </w:t>
      </w:r>
      <w:r w:rsidR="00AF682D" w:rsidRPr="00363219">
        <w:rPr>
          <w:sz w:val="28"/>
          <w:szCs w:val="28"/>
          <w:lang w:val="ro-RO"/>
        </w:rPr>
        <w:t>tineret și sport</w:t>
      </w:r>
      <w:r w:rsidRPr="00363219">
        <w:rPr>
          <w:sz w:val="28"/>
          <w:szCs w:val="28"/>
          <w:lang w:val="ro-RO"/>
        </w:rPr>
        <w:t>, art. 281900, inst. 01639</w:t>
      </w:r>
      <w:r>
        <w:rPr>
          <w:sz w:val="28"/>
          <w:szCs w:val="28"/>
          <w:lang w:val="ro-RO"/>
        </w:rPr>
        <w:t>.</w:t>
      </w:r>
    </w:p>
    <w:p w:rsidR="00B83AC2" w:rsidRPr="00624FC0" w:rsidRDefault="00B83AC2" w:rsidP="00B83AC2">
      <w:pPr>
        <w:numPr>
          <w:ilvl w:val="0"/>
          <w:numId w:val="36"/>
        </w:numPr>
        <w:jc w:val="both"/>
        <w:rPr>
          <w:b/>
          <w:sz w:val="28"/>
          <w:szCs w:val="28"/>
          <w:lang w:val="ro-RO"/>
        </w:rPr>
      </w:pPr>
      <w:r w:rsidRPr="00624FC0">
        <w:rPr>
          <w:sz w:val="28"/>
          <w:szCs w:val="28"/>
          <w:lang w:val="ro-RO"/>
        </w:rPr>
        <w:t xml:space="preserve">Controlul executării prezentei decizii se pune în sarcina vicepreședintelui raionului Cahul, </w:t>
      </w:r>
      <w:r>
        <w:rPr>
          <w:sz w:val="28"/>
          <w:szCs w:val="28"/>
          <w:lang w:val="ro-RO"/>
        </w:rPr>
        <w:t>d</w:t>
      </w:r>
      <w:r w:rsidRPr="00624FC0">
        <w:rPr>
          <w:sz w:val="28"/>
          <w:szCs w:val="28"/>
          <w:lang w:val="ro-RO"/>
        </w:rPr>
        <w:t xml:space="preserve">l Vladimir </w:t>
      </w:r>
      <w:proofErr w:type="spellStart"/>
      <w:r w:rsidRPr="00624FC0">
        <w:rPr>
          <w:sz w:val="28"/>
          <w:szCs w:val="28"/>
          <w:lang w:val="ro-RO"/>
        </w:rPr>
        <w:t>Calmîc</w:t>
      </w:r>
      <w:proofErr w:type="spellEnd"/>
      <w:r>
        <w:rPr>
          <w:sz w:val="28"/>
          <w:szCs w:val="28"/>
          <w:lang w:val="ro-RO"/>
        </w:rPr>
        <w:t>,</w:t>
      </w:r>
      <w:r w:rsidRPr="00624FC0">
        <w:rPr>
          <w:sz w:val="28"/>
          <w:szCs w:val="28"/>
          <w:lang w:val="ro-RO"/>
        </w:rPr>
        <w:t xml:space="preserve"> și Comisiei consultative probleme sociale (învăţământ, tineret, sport, cultură, sănătate, asistenţă socială, protecţia drepturilor copilului, utilizarea forţei de muncă) </w:t>
      </w:r>
      <w:r w:rsidRPr="006E4BFF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Pr="00624FC0">
        <w:rPr>
          <w:sz w:val="28"/>
          <w:szCs w:val="28"/>
          <w:lang w:val="ro-RO"/>
        </w:rPr>
        <w:t xml:space="preserve">preşedinte dna Tatiana </w:t>
      </w:r>
      <w:proofErr w:type="spellStart"/>
      <w:r w:rsidRPr="00624FC0">
        <w:rPr>
          <w:sz w:val="28"/>
          <w:szCs w:val="28"/>
          <w:lang w:val="ro-RO"/>
        </w:rPr>
        <w:t>Seredenco</w:t>
      </w:r>
      <w:proofErr w:type="spellEnd"/>
      <w:r w:rsidRPr="00624FC0">
        <w:rPr>
          <w:sz w:val="28"/>
          <w:szCs w:val="28"/>
          <w:lang w:val="ro-RO"/>
        </w:rPr>
        <w:t>.</w:t>
      </w:r>
    </w:p>
    <w:p w:rsidR="001F509C" w:rsidRPr="00437879" w:rsidRDefault="001F509C" w:rsidP="001F509C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437879">
        <w:rPr>
          <w:b/>
          <w:bCs/>
          <w:sz w:val="28"/>
          <w:szCs w:val="28"/>
          <w:lang w:val="en-US"/>
        </w:rPr>
        <w:t>Preşedintele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37879">
        <w:rPr>
          <w:b/>
          <w:bCs/>
          <w:sz w:val="28"/>
          <w:szCs w:val="28"/>
          <w:lang w:val="en-US"/>
        </w:rPr>
        <w:t>şedinţei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</w:t>
      </w:r>
    </w:p>
    <w:p w:rsidR="001F509C" w:rsidRPr="00437879" w:rsidRDefault="001F509C" w:rsidP="001F509C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437879">
        <w:rPr>
          <w:b/>
          <w:bCs/>
          <w:sz w:val="28"/>
          <w:szCs w:val="28"/>
          <w:lang w:val="en-US"/>
        </w:rPr>
        <w:t>Consiliului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37879">
        <w:rPr>
          <w:b/>
          <w:bCs/>
          <w:sz w:val="28"/>
          <w:szCs w:val="28"/>
          <w:lang w:val="en-US"/>
        </w:rPr>
        <w:t>Raional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37879">
        <w:rPr>
          <w:b/>
          <w:bCs/>
          <w:sz w:val="28"/>
          <w:szCs w:val="28"/>
          <w:lang w:val="en-US"/>
        </w:rPr>
        <w:t>Cahul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                                  </w:t>
      </w:r>
    </w:p>
    <w:p w:rsidR="001F509C" w:rsidRPr="00CC6661" w:rsidRDefault="001F509C" w:rsidP="001F509C">
      <w:pPr>
        <w:pStyle w:val="Indentcorptext"/>
        <w:spacing w:after="0"/>
        <w:rPr>
          <w:b/>
          <w:bCs/>
          <w:lang w:val="en-US"/>
        </w:rPr>
      </w:pPr>
      <w:r w:rsidRPr="00437879">
        <w:rPr>
          <w:b/>
          <w:bCs/>
          <w:sz w:val="28"/>
          <w:szCs w:val="28"/>
          <w:lang w:val="en-US"/>
        </w:rPr>
        <w:t xml:space="preserve">                        </w:t>
      </w:r>
      <w:r w:rsidRPr="00CC6661">
        <w:rPr>
          <w:b/>
          <w:bCs/>
          <w:lang w:val="en-US"/>
        </w:rPr>
        <w:t xml:space="preserve">                                              </w:t>
      </w:r>
    </w:p>
    <w:p w:rsidR="001F509C" w:rsidRPr="00437879" w:rsidRDefault="001F509C" w:rsidP="001F509C">
      <w:pPr>
        <w:pStyle w:val="Indentcorptext"/>
        <w:spacing w:after="0"/>
        <w:rPr>
          <w:b/>
          <w:bCs/>
          <w:i/>
          <w:sz w:val="28"/>
          <w:szCs w:val="28"/>
          <w:lang w:val="en-US"/>
        </w:rPr>
      </w:pPr>
      <w:r w:rsidRPr="00437879">
        <w:rPr>
          <w:b/>
          <w:bCs/>
          <w:i/>
          <w:sz w:val="28"/>
          <w:szCs w:val="28"/>
          <w:lang w:val="en-US"/>
        </w:rPr>
        <w:t xml:space="preserve">      </w:t>
      </w:r>
      <w:proofErr w:type="spellStart"/>
      <w:r w:rsidRPr="00437879">
        <w:rPr>
          <w:b/>
          <w:bCs/>
          <w:i/>
          <w:sz w:val="28"/>
          <w:szCs w:val="28"/>
          <w:u w:val="single"/>
          <w:lang w:val="en-US"/>
        </w:rPr>
        <w:t>Contrasemnează</w:t>
      </w:r>
      <w:proofErr w:type="spellEnd"/>
      <w:r w:rsidRPr="00437879">
        <w:rPr>
          <w:b/>
          <w:bCs/>
          <w:i/>
          <w:sz w:val="28"/>
          <w:szCs w:val="28"/>
          <w:lang w:val="en-US"/>
        </w:rPr>
        <w:t>:</w:t>
      </w:r>
    </w:p>
    <w:p w:rsidR="001F509C" w:rsidRPr="00437879" w:rsidRDefault="001F509C" w:rsidP="001F509C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r w:rsidRPr="00437879">
        <w:rPr>
          <w:b/>
          <w:bCs/>
          <w:sz w:val="28"/>
          <w:szCs w:val="28"/>
          <w:lang w:val="en-US"/>
        </w:rPr>
        <w:t xml:space="preserve">          </w:t>
      </w:r>
      <w:proofErr w:type="spellStart"/>
      <w:r w:rsidRPr="00437879">
        <w:rPr>
          <w:b/>
          <w:bCs/>
          <w:sz w:val="28"/>
          <w:szCs w:val="28"/>
          <w:lang w:val="en-US"/>
        </w:rPr>
        <w:t>Secretarul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</w:t>
      </w:r>
    </w:p>
    <w:p w:rsidR="00BB7304" w:rsidRDefault="001F509C" w:rsidP="0081674A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437879">
        <w:rPr>
          <w:b/>
          <w:bCs/>
          <w:sz w:val="28"/>
          <w:szCs w:val="28"/>
          <w:lang w:val="en-US"/>
        </w:rPr>
        <w:t>Consiliului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37879">
        <w:rPr>
          <w:b/>
          <w:bCs/>
          <w:sz w:val="28"/>
          <w:szCs w:val="28"/>
          <w:lang w:val="en-US"/>
        </w:rPr>
        <w:t>Raional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37879">
        <w:rPr>
          <w:b/>
          <w:bCs/>
          <w:sz w:val="28"/>
          <w:szCs w:val="28"/>
          <w:lang w:val="en-US"/>
        </w:rPr>
        <w:t>Cahul</w:t>
      </w:r>
      <w:proofErr w:type="spellEnd"/>
      <w:r w:rsidRPr="00437879">
        <w:rPr>
          <w:b/>
          <w:bCs/>
          <w:sz w:val="28"/>
          <w:szCs w:val="28"/>
          <w:lang w:val="en-US"/>
        </w:rPr>
        <w:t xml:space="preserve">                                        Cornelia PREPELIȚĂ</w:t>
      </w:r>
    </w:p>
    <w:p w:rsidR="00B83AC2" w:rsidRDefault="00B83AC2" w:rsidP="0081674A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:rsidR="00B83AC2" w:rsidRPr="00B83AC2" w:rsidRDefault="00B83AC2" w:rsidP="00B83AC2">
      <w:pPr>
        <w:spacing w:line="360" w:lineRule="auto"/>
        <w:rPr>
          <w:sz w:val="22"/>
          <w:szCs w:val="22"/>
          <w:lang w:val="ro-RO"/>
        </w:rPr>
      </w:pPr>
      <w:r w:rsidRPr="00B83AC2">
        <w:rPr>
          <w:b/>
          <w:i/>
          <w:sz w:val="22"/>
          <w:szCs w:val="22"/>
          <w:lang w:val="ro-RO"/>
        </w:rPr>
        <w:t>Elaborat: Alexandru Popov</w:t>
      </w:r>
      <w:r w:rsidRPr="00B83AC2">
        <w:rPr>
          <w:sz w:val="22"/>
          <w:szCs w:val="22"/>
          <w:lang w:val="ro-RO"/>
        </w:rPr>
        <w:t>, şef  Serviciu Tineret şi Sport</w:t>
      </w:r>
      <w:r>
        <w:rPr>
          <w:sz w:val="22"/>
          <w:szCs w:val="22"/>
          <w:lang w:val="ro-RO"/>
        </w:rPr>
        <w:tab/>
        <w:t xml:space="preserve">            </w:t>
      </w:r>
      <w:r w:rsidRPr="00B83AC2">
        <w:rPr>
          <w:sz w:val="22"/>
          <w:szCs w:val="22"/>
          <w:lang w:val="ro-RO"/>
        </w:rPr>
        <w:t>__________________</w:t>
      </w:r>
    </w:p>
    <w:p w:rsidR="00B83AC2" w:rsidRPr="00B83AC2" w:rsidRDefault="00B83AC2" w:rsidP="00B83AC2">
      <w:pPr>
        <w:spacing w:line="360" w:lineRule="auto"/>
        <w:rPr>
          <w:sz w:val="22"/>
          <w:szCs w:val="22"/>
          <w:lang w:val="ro-RO"/>
        </w:rPr>
      </w:pPr>
      <w:r w:rsidRPr="00B83AC2">
        <w:rPr>
          <w:b/>
          <w:i/>
          <w:sz w:val="22"/>
          <w:szCs w:val="22"/>
          <w:lang w:val="ro-RO"/>
        </w:rPr>
        <w:t xml:space="preserve">Coordonat: Vladimir </w:t>
      </w:r>
      <w:proofErr w:type="spellStart"/>
      <w:r w:rsidRPr="00B83AC2">
        <w:rPr>
          <w:b/>
          <w:i/>
          <w:sz w:val="22"/>
          <w:szCs w:val="22"/>
          <w:lang w:val="ro-RO"/>
        </w:rPr>
        <w:t>Calmîc</w:t>
      </w:r>
      <w:proofErr w:type="spellEnd"/>
      <w:r w:rsidRPr="00B83AC2">
        <w:rPr>
          <w:sz w:val="22"/>
          <w:szCs w:val="22"/>
          <w:lang w:val="ro-RO"/>
        </w:rPr>
        <w:t>, vicepreşedintele raionului Cahul</w:t>
      </w:r>
      <w:r w:rsidRPr="00B83AC2">
        <w:rPr>
          <w:sz w:val="22"/>
          <w:szCs w:val="22"/>
          <w:lang w:val="ro-RO"/>
        </w:rPr>
        <w:tab/>
      </w:r>
      <w:r w:rsidRPr="00B83AC2">
        <w:rPr>
          <w:sz w:val="22"/>
          <w:szCs w:val="22"/>
          <w:lang w:val="ro-RO"/>
        </w:rPr>
        <w:tab/>
        <w:t>__________________</w:t>
      </w:r>
    </w:p>
    <w:p w:rsidR="00B83AC2" w:rsidRPr="00B83AC2" w:rsidRDefault="00B83AC2" w:rsidP="00B83AC2">
      <w:pPr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</w:t>
      </w:r>
      <w:r w:rsidRPr="00B83AC2">
        <w:rPr>
          <w:b/>
          <w:i/>
          <w:sz w:val="22"/>
          <w:szCs w:val="22"/>
          <w:lang w:val="ro-RO"/>
        </w:rPr>
        <w:t xml:space="preserve">Constantin </w:t>
      </w:r>
      <w:proofErr w:type="spellStart"/>
      <w:r w:rsidRPr="00B83AC2">
        <w:rPr>
          <w:b/>
          <w:i/>
          <w:sz w:val="22"/>
          <w:szCs w:val="22"/>
          <w:lang w:val="ro-RO"/>
        </w:rPr>
        <w:t>Hodenco</w:t>
      </w:r>
      <w:proofErr w:type="spellEnd"/>
      <w:r w:rsidRPr="00B83AC2">
        <w:rPr>
          <w:sz w:val="22"/>
          <w:szCs w:val="22"/>
          <w:lang w:val="ro-RO"/>
        </w:rPr>
        <w:t>, şeful Direcţiei Generale Finanţe</w:t>
      </w:r>
      <w:r w:rsidRPr="00B83AC2">
        <w:rPr>
          <w:sz w:val="22"/>
          <w:szCs w:val="22"/>
          <w:lang w:val="ro-RO"/>
        </w:rPr>
        <w:tab/>
        <w:t>__________________</w:t>
      </w:r>
    </w:p>
    <w:p w:rsidR="00B83AC2" w:rsidRPr="00B83AC2" w:rsidRDefault="00B83AC2" w:rsidP="00B83AC2">
      <w:pPr>
        <w:spacing w:line="360" w:lineRule="auto"/>
        <w:rPr>
          <w:sz w:val="22"/>
          <w:szCs w:val="22"/>
          <w:lang w:val="ro-RO"/>
        </w:rPr>
      </w:pPr>
      <w:r w:rsidRPr="00B83AC2">
        <w:rPr>
          <w:b/>
          <w:i/>
          <w:sz w:val="22"/>
          <w:szCs w:val="22"/>
          <w:lang w:val="ro-RO"/>
        </w:rPr>
        <w:t>Avizat: Cornelia Prepeliţă</w:t>
      </w:r>
      <w:r w:rsidRPr="00B83AC2">
        <w:rPr>
          <w:sz w:val="22"/>
          <w:szCs w:val="22"/>
          <w:lang w:val="ro-RO"/>
        </w:rPr>
        <w:t xml:space="preserve">, secretarul Consiliului Raional Cahul </w:t>
      </w:r>
      <w:r w:rsidRPr="00B83AC2">
        <w:rPr>
          <w:sz w:val="22"/>
          <w:szCs w:val="22"/>
          <w:lang w:val="ro-RO"/>
        </w:rPr>
        <w:tab/>
        <w:t>__________________</w:t>
      </w:r>
    </w:p>
    <w:p w:rsidR="00B83AC2" w:rsidRDefault="00B83AC2" w:rsidP="00B83AC2">
      <w:pPr>
        <w:spacing w:line="360" w:lineRule="auto"/>
        <w:rPr>
          <w:sz w:val="22"/>
          <w:szCs w:val="22"/>
          <w:lang w:val="ro-RO"/>
        </w:rPr>
      </w:pPr>
      <w:r w:rsidRPr="00B83AC2">
        <w:rPr>
          <w:b/>
          <w:i/>
          <w:sz w:val="22"/>
          <w:szCs w:val="22"/>
          <w:lang w:val="ro-RO"/>
        </w:rPr>
        <w:t xml:space="preserve">Avizat pentru legalitate: </w:t>
      </w:r>
      <w:proofErr w:type="spellStart"/>
      <w:r w:rsidRPr="00B83AC2">
        <w:rPr>
          <w:b/>
          <w:i/>
          <w:sz w:val="22"/>
          <w:szCs w:val="22"/>
          <w:lang w:val="ro-RO"/>
        </w:rPr>
        <w:t>Lilia</w:t>
      </w:r>
      <w:proofErr w:type="spellEnd"/>
      <w:r w:rsidRPr="00B83AC2">
        <w:rPr>
          <w:b/>
          <w:i/>
          <w:sz w:val="22"/>
          <w:szCs w:val="22"/>
          <w:lang w:val="ro-RO"/>
        </w:rPr>
        <w:t xml:space="preserve"> Răileanu</w:t>
      </w:r>
      <w:r w:rsidRPr="00B83AC2">
        <w:rPr>
          <w:sz w:val="22"/>
          <w:szCs w:val="22"/>
          <w:lang w:val="ro-RO"/>
        </w:rPr>
        <w:t>, specialist principal (jurist)</w:t>
      </w:r>
      <w:r w:rsidRPr="00B83AC2">
        <w:rPr>
          <w:sz w:val="22"/>
          <w:szCs w:val="22"/>
          <w:lang w:val="ro-RO"/>
        </w:rPr>
        <w:tab/>
        <w:t>__________________</w:t>
      </w:r>
    </w:p>
    <w:p w:rsidR="00B83AC2" w:rsidRPr="00A80FA1" w:rsidRDefault="00B83AC2" w:rsidP="00B83AC2">
      <w:pPr>
        <w:pStyle w:val="Titlu"/>
        <w:rPr>
          <w:sz w:val="28"/>
          <w:szCs w:val="28"/>
        </w:rPr>
      </w:pPr>
      <w:r w:rsidRPr="00A80FA1">
        <w:rPr>
          <w:sz w:val="36"/>
          <w:szCs w:val="36"/>
          <w:lang w:val="fr-FR"/>
        </w:rPr>
        <w:lastRenderedPageBreak/>
        <w:t xml:space="preserve">    </w:t>
      </w:r>
      <w:r w:rsidRPr="00A80FA1">
        <w:rPr>
          <w:sz w:val="28"/>
          <w:szCs w:val="28"/>
        </w:rPr>
        <w:t>CONTRACT  DE  COLABORARE</w:t>
      </w:r>
    </w:p>
    <w:p w:rsidR="00B83AC2" w:rsidRPr="00B83AC2" w:rsidRDefault="00B83AC2" w:rsidP="00B83AC2">
      <w:pPr>
        <w:jc w:val="center"/>
        <w:rPr>
          <w:b/>
          <w:sz w:val="28"/>
          <w:szCs w:val="28"/>
          <w:lang w:val="en-US"/>
        </w:rPr>
      </w:pPr>
    </w:p>
    <w:p w:rsidR="00B83AC2" w:rsidRPr="00B83AC2" w:rsidRDefault="00B83AC2" w:rsidP="00B83AC2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B83AC2">
        <w:rPr>
          <w:sz w:val="28"/>
          <w:szCs w:val="28"/>
          <w:lang w:val="en-US"/>
        </w:rPr>
        <w:t>numărul</w:t>
      </w:r>
      <w:proofErr w:type="spellEnd"/>
      <w:proofErr w:type="gramEnd"/>
      <w:r w:rsidRPr="00B83AC2">
        <w:rPr>
          <w:sz w:val="28"/>
          <w:szCs w:val="28"/>
          <w:lang w:val="en-US"/>
        </w:rPr>
        <w:t xml:space="preserve"> 011/T </w:t>
      </w:r>
      <w:proofErr w:type="spellStart"/>
      <w:r w:rsidRPr="00B83AC2">
        <w:rPr>
          <w:sz w:val="28"/>
          <w:szCs w:val="28"/>
          <w:lang w:val="en-US"/>
        </w:rPr>
        <w:t>ziua</w:t>
      </w:r>
      <w:proofErr w:type="spellEnd"/>
      <w:r w:rsidRPr="00B83AC2">
        <w:rPr>
          <w:sz w:val="28"/>
          <w:szCs w:val="28"/>
          <w:lang w:val="en-US"/>
        </w:rPr>
        <w:t xml:space="preserve"> ____ </w:t>
      </w:r>
      <w:proofErr w:type="spellStart"/>
      <w:r w:rsidRPr="00B83AC2">
        <w:rPr>
          <w:sz w:val="28"/>
          <w:szCs w:val="28"/>
          <w:lang w:val="en-US"/>
        </w:rPr>
        <w:t>luna</w:t>
      </w:r>
      <w:proofErr w:type="spellEnd"/>
      <w:r w:rsidRPr="00B83AC2">
        <w:rPr>
          <w:sz w:val="28"/>
          <w:szCs w:val="28"/>
          <w:lang w:val="en-US"/>
        </w:rPr>
        <w:t xml:space="preserve"> ____ </w:t>
      </w:r>
      <w:proofErr w:type="spellStart"/>
      <w:r w:rsidRPr="00B83AC2">
        <w:rPr>
          <w:sz w:val="28"/>
          <w:szCs w:val="28"/>
          <w:lang w:val="en-US"/>
        </w:rPr>
        <w:t>anul</w:t>
      </w:r>
      <w:proofErr w:type="spellEnd"/>
      <w:r w:rsidRPr="00B83AC2">
        <w:rPr>
          <w:sz w:val="28"/>
          <w:szCs w:val="28"/>
          <w:lang w:val="en-US"/>
        </w:rPr>
        <w:t xml:space="preserve">  </w:t>
      </w:r>
      <w:r w:rsidRPr="00B83AC2">
        <w:rPr>
          <w:sz w:val="28"/>
          <w:szCs w:val="28"/>
          <w:u w:val="single"/>
          <w:lang w:val="en-US"/>
        </w:rPr>
        <w:t>2017</w:t>
      </w:r>
    </w:p>
    <w:p w:rsidR="00B83AC2" w:rsidRPr="00B83AC2" w:rsidRDefault="00B83AC2" w:rsidP="00B83AC2">
      <w:pPr>
        <w:jc w:val="center"/>
        <w:rPr>
          <w:sz w:val="28"/>
          <w:szCs w:val="28"/>
          <w:lang w:val="en-US"/>
        </w:rPr>
      </w:pPr>
    </w:p>
    <w:p w:rsidR="00B83AC2" w:rsidRPr="00914382" w:rsidRDefault="00B83AC2" w:rsidP="00B83AC2">
      <w:pPr>
        <w:numPr>
          <w:ilvl w:val="0"/>
          <w:numId w:val="38"/>
        </w:numPr>
        <w:rPr>
          <w:b/>
        </w:rPr>
      </w:pPr>
      <w:r w:rsidRPr="00914382">
        <w:rPr>
          <w:b/>
        </w:rPr>
        <w:t>PĂRŢILE CONTRACTANTE</w:t>
      </w:r>
    </w:p>
    <w:p w:rsidR="00B83AC2" w:rsidRPr="00B83AC2" w:rsidRDefault="00B83AC2" w:rsidP="00B83AC2">
      <w:pPr>
        <w:ind w:firstLine="360"/>
        <w:jc w:val="both"/>
        <w:rPr>
          <w:lang w:val="en-US"/>
        </w:rPr>
      </w:pPr>
      <w:r>
        <w:t>Î</w:t>
      </w:r>
      <w:r w:rsidRPr="00CF47AE">
        <w:t xml:space="preserve">ntre </w:t>
      </w:r>
      <w:r w:rsidRPr="00CF47AE">
        <w:rPr>
          <w:b/>
          <w:bCs/>
        </w:rPr>
        <w:t>Consiliul Raional Cahul</w:t>
      </w:r>
      <w:r w:rsidRPr="00CF47AE">
        <w:t>, cu sediul în oraşul Cahul, Piaţa Independenţei Nr.2</w:t>
      </w:r>
      <w:r w:rsidRPr="001448BA">
        <w:t>,</w:t>
      </w:r>
      <w:r w:rsidRPr="00BB5D8E">
        <w:t xml:space="preserve"> </w:t>
      </w:r>
      <w:r w:rsidRPr="001448BA">
        <w:t xml:space="preserve">cod fiscal 1007601010297 </w:t>
      </w:r>
      <w:r w:rsidRPr="00CF47AE">
        <w:t xml:space="preserve">reprezentat de </w:t>
      </w:r>
      <w:r w:rsidRPr="00CF47AE">
        <w:rPr>
          <w:bCs/>
        </w:rPr>
        <w:t xml:space="preserve">persoana </w:t>
      </w:r>
      <w:r w:rsidRPr="001368F4">
        <w:rPr>
          <w:b/>
          <w:bCs/>
        </w:rPr>
        <w:t xml:space="preserve">dl </w:t>
      </w:r>
      <w:r>
        <w:rPr>
          <w:b/>
          <w:bCs/>
        </w:rPr>
        <w:t>Ion Groza,</w:t>
      </w:r>
      <w:r w:rsidRPr="001368F4">
        <w:rPr>
          <w:b/>
          <w:bCs/>
        </w:rPr>
        <w:t xml:space="preserve"> Preşedintele Raionului Cahul</w:t>
      </w:r>
      <w:r w:rsidRPr="00CF47AE">
        <w:t xml:space="preserve"> </w:t>
      </w:r>
      <w:r>
        <w:t>ş</w:t>
      </w:r>
      <w:r w:rsidRPr="00CF47AE">
        <w:t xml:space="preserve">i </w:t>
      </w:r>
      <w:r>
        <w:rPr>
          <w:b/>
        </w:rPr>
        <w:t>Asociaţia Obştească</w:t>
      </w:r>
      <w:r w:rsidRPr="00CF47AE">
        <w:rPr>
          <w:b/>
        </w:rPr>
        <w:t xml:space="preserve"> </w:t>
      </w:r>
      <w:r>
        <w:rPr>
          <w:b/>
        </w:rPr>
        <w:t xml:space="preserve">„Perspectiva” </w:t>
      </w:r>
      <w:r w:rsidRPr="00CF47AE">
        <w:t>cu</w:t>
      </w:r>
      <w:r>
        <w:t xml:space="preserve"> </w:t>
      </w:r>
      <w:r w:rsidRPr="00CF47AE">
        <w:t xml:space="preserve">sediul  în </w:t>
      </w:r>
      <w:r>
        <w:t xml:space="preserve">or. </w:t>
      </w:r>
      <w:proofErr w:type="spellStart"/>
      <w:proofErr w:type="gramStart"/>
      <w:r w:rsidRPr="00B83AC2">
        <w:rPr>
          <w:lang w:val="en-US"/>
        </w:rPr>
        <w:t>Cahul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prospectul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Republicii</w:t>
      </w:r>
      <w:proofErr w:type="spellEnd"/>
      <w:r w:rsidRPr="00B83AC2">
        <w:rPr>
          <w:lang w:val="en-US"/>
        </w:rPr>
        <w:t xml:space="preserve"> 15/4, of.</w:t>
      </w:r>
      <w:proofErr w:type="gramEnd"/>
      <w:r w:rsidRPr="00B83AC2">
        <w:rPr>
          <w:lang w:val="en-US"/>
        </w:rPr>
        <w:t xml:space="preserve"> 3, cod fiscal 1010620000640, </w:t>
      </w:r>
      <w:proofErr w:type="spellStart"/>
      <w:r w:rsidRPr="00B83AC2">
        <w:rPr>
          <w:lang w:val="en-US"/>
        </w:rPr>
        <w:t>reprezentat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bCs/>
          <w:lang w:val="en-US"/>
        </w:rPr>
        <w:t>persoana</w:t>
      </w:r>
      <w:proofErr w:type="spellEnd"/>
      <w:r w:rsidRPr="00B83AC2">
        <w:rPr>
          <w:bCs/>
          <w:lang w:val="en-US"/>
        </w:rPr>
        <w:t xml:space="preserve"> </w:t>
      </w:r>
      <w:proofErr w:type="spellStart"/>
      <w:r w:rsidRPr="00B83AC2">
        <w:rPr>
          <w:b/>
          <w:bCs/>
          <w:lang w:val="en-US"/>
        </w:rPr>
        <w:t>dnei</w:t>
      </w:r>
      <w:proofErr w:type="spellEnd"/>
      <w:r w:rsidRPr="00B83AC2">
        <w:rPr>
          <w:b/>
          <w:bCs/>
          <w:lang w:val="en-US"/>
        </w:rPr>
        <w:t xml:space="preserve"> Victoria </w:t>
      </w:r>
      <w:proofErr w:type="spellStart"/>
      <w:r w:rsidRPr="00B83AC2">
        <w:rPr>
          <w:b/>
          <w:bCs/>
          <w:lang w:val="en-US"/>
        </w:rPr>
        <w:t>Ivancioglo</w:t>
      </w:r>
      <w:proofErr w:type="spellEnd"/>
      <w:r w:rsidRPr="00B83AC2">
        <w:rPr>
          <w:b/>
          <w:bCs/>
          <w:lang w:val="en-US"/>
        </w:rPr>
        <w:t xml:space="preserve">, </w:t>
      </w:r>
      <w:proofErr w:type="spellStart"/>
      <w:r w:rsidRPr="00B83AC2">
        <w:rPr>
          <w:b/>
          <w:bCs/>
          <w:lang w:val="en-US"/>
        </w:rPr>
        <w:t>preşedintele</w:t>
      </w:r>
      <w:proofErr w:type="spellEnd"/>
      <w:r w:rsidRPr="00B83AC2">
        <w:rPr>
          <w:b/>
          <w:bCs/>
          <w:lang w:val="en-US"/>
        </w:rPr>
        <w:t xml:space="preserve"> </w:t>
      </w:r>
      <w:proofErr w:type="spellStart"/>
      <w:r w:rsidRPr="00B83AC2">
        <w:rPr>
          <w:b/>
          <w:bCs/>
          <w:lang w:val="en-US"/>
        </w:rPr>
        <w:t>Asociaţiei</w:t>
      </w:r>
      <w:proofErr w:type="spellEnd"/>
      <w:r w:rsidRPr="00B83AC2">
        <w:rPr>
          <w:b/>
          <w:bCs/>
          <w:lang w:val="en-US"/>
        </w:rPr>
        <w:t xml:space="preserve"> </w:t>
      </w:r>
      <w:proofErr w:type="spellStart"/>
      <w:r w:rsidRPr="00B83AC2">
        <w:rPr>
          <w:b/>
          <w:bCs/>
          <w:lang w:val="en-US"/>
        </w:rPr>
        <w:t>Obşteşti</w:t>
      </w:r>
      <w:proofErr w:type="spellEnd"/>
      <w:r w:rsidRPr="00B83AC2">
        <w:rPr>
          <w:b/>
          <w:bCs/>
          <w:lang w:val="en-US"/>
        </w:rPr>
        <w:t xml:space="preserve"> „</w:t>
      </w:r>
      <w:proofErr w:type="spellStart"/>
      <w:r w:rsidRPr="00B83AC2">
        <w:rPr>
          <w:b/>
          <w:lang w:val="en-US"/>
        </w:rPr>
        <w:t>Perspectiva</w:t>
      </w:r>
      <w:proofErr w:type="spellEnd"/>
      <w:r w:rsidRPr="00B83AC2">
        <w:rPr>
          <w:b/>
          <w:bCs/>
          <w:lang w:val="en-US"/>
        </w:rPr>
        <w:t>”</w:t>
      </w:r>
      <w:r w:rsidRPr="00B83AC2">
        <w:rPr>
          <w:b/>
          <w:lang w:val="en-US"/>
        </w:rPr>
        <w:t>.</w:t>
      </w:r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Default="00B83AC2" w:rsidP="00B83AC2">
      <w:pPr>
        <w:numPr>
          <w:ilvl w:val="0"/>
          <w:numId w:val="38"/>
        </w:numPr>
        <w:rPr>
          <w:b/>
        </w:rPr>
      </w:pPr>
      <w:r>
        <w:rPr>
          <w:b/>
        </w:rPr>
        <w:t>TEMEIUL JURIDIC</w:t>
      </w:r>
    </w:p>
    <w:p w:rsidR="00B83AC2" w:rsidRPr="00B83AC2" w:rsidRDefault="00B83AC2" w:rsidP="00B83AC2">
      <w:pPr>
        <w:ind w:firstLine="360"/>
        <w:jc w:val="both"/>
        <w:rPr>
          <w:b/>
          <w:lang w:val="en-US"/>
        </w:rPr>
      </w:pPr>
      <w:proofErr w:type="spellStart"/>
      <w:proofErr w:type="gram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 </w:t>
      </w:r>
      <w:proofErr w:type="spellStart"/>
      <w:r w:rsidRPr="00B83AC2">
        <w:rPr>
          <w:lang w:val="en-US"/>
        </w:rPr>
        <w:t>temeiul</w:t>
      </w:r>
      <w:proofErr w:type="spellEnd"/>
      <w:proofErr w:type="gramEnd"/>
      <w:r w:rsidRPr="00B83AC2">
        <w:rPr>
          <w:lang w:val="en-US"/>
        </w:rPr>
        <w:t xml:space="preserve"> art. </w:t>
      </w:r>
      <w:proofErr w:type="gramStart"/>
      <w:r w:rsidRPr="00B83AC2">
        <w:rPr>
          <w:lang w:val="en-US"/>
        </w:rPr>
        <w:t xml:space="preserve">53-54 ale </w:t>
      </w:r>
      <w:proofErr w:type="spellStart"/>
      <w:r w:rsidRPr="00B83AC2">
        <w:rPr>
          <w:lang w:val="en-US"/>
        </w:rPr>
        <w:t>Legii</w:t>
      </w:r>
      <w:proofErr w:type="spellEnd"/>
      <w:r w:rsidRPr="00B83AC2">
        <w:rPr>
          <w:lang w:val="en-US"/>
        </w:rPr>
        <w:t xml:space="preserve"> nr.436-XVI din 28.12.2006 </w:t>
      </w:r>
      <w:proofErr w:type="spellStart"/>
      <w:r w:rsidRPr="00B83AC2">
        <w:rPr>
          <w:lang w:val="en-US"/>
        </w:rPr>
        <w:t>privind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adminitraţia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publică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locală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Legii</w:t>
      </w:r>
      <w:proofErr w:type="spellEnd"/>
      <w:r w:rsidRPr="00B83AC2">
        <w:rPr>
          <w:lang w:val="en-US"/>
        </w:rPr>
        <w:t xml:space="preserve"> cu </w:t>
      </w:r>
      <w:proofErr w:type="spellStart"/>
      <w:r w:rsidRPr="00B83AC2">
        <w:rPr>
          <w:lang w:val="en-US"/>
        </w:rPr>
        <w:t>privire</w:t>
      </w:r>
      <w:proofErr w:type="spellEnd"/>
      <w:r w:rsidRPr="00B83AC2">
        <w:rPr>
          <w:lang w:val="en-US"/>
        </w:rPr>
        <w:t xml:space="preserve"> la </w:t>
      </w:r>
      <w:proofErr w:type="spellStart"/>
      <w:r w:rsidRPr="00B83AC2">
        <w:rPr>
          <w:lang w:val="en-US"/>
        </w:rPr>
        <w:t>tineret</w:t>
      </w:r>
      <w:proofErr w:type="spellEnd"/>
      <w:r w:rsidRPr="00B83AC2">
        <w:rPr>
          <w:lang w:val="en-US"/>
        </w:rPr>
        <w:t xml:space="preserve"> nr.</w:t>
      </w:r>
      <w:proofErr w:type="gramEnd"/>
      <w:r w:rsidRPr="00B83AC2">
        <w:rPr>
          <w:lang w:val="en-US"/>
        </w:rPr>
        <w:t xml:space="preserve"> 279- XIV din 11.02.1999, </w:t>
      </w:r>
      <w:proofErr w:type="spellStart"/>
      <w:r w:rsidRPr="00B83AC2">
        <w:rPr>
          <w:lang w:val="en-US"/>
        </w:rPr>
        <w:t>Legii</w:t>
      </w:r>
      <w:proofErr w:type="spellEnd"/>
      <w:r w:rsidRPr="00B83AC2">
        <w:rPr>
          <w:lang w:val="en-US"/>
        </w:rPr>
        <w:t xml:space="preserve"> cu </w:t>
      </w:r>
      <w:proofErr w:type="spellStart"/>
      <w:r w:rsidRPr="00B83AC2">
        <w:rPr>
          <w:lang w:val="en-US"/>
        </w:rPr>
        <w:t>privire</w:t>
      </w:r>
      <w:proofErr w:type="spellEnd"/>
      <w:r w:rsidRPr="00B83AC2">
        <w:rPr>
          <w:lang w:val="en-US"/>
        </w:rPr>
        <w:t xml:space="preserve"> la </w:t>
      </w:r>
      <w:proofErr w:type="spellStart"/>
      <w:r w:rsidRPr="00B83AC2">
        <w:rPr>
          <w:lang w:val="en-US"/>
        </w:rPr>
        <w:t>asociaţiile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obşteşti</w:t>
      </w:r>
      <w:proofErr w:type="spellEnd"/>
      <w:r w:rsidRPr="00B83AC2">
        <w:rPr>
          <w:lang w:val="en-US"/>
        </w:rPr>
        <w:t xml:space="preserve"> nr. 837-XIII </w:t>
      </w:r>
      <w:proofErr w:type="gramStart"/>
      <w:r w:rsidRPr="00B83AC2">
        <w:rPr>
          <w:lang w:val="en-US"/>
        </w:rPr>
        <w:t>din  17.05.1996</w:t>
      </w:r>
      <w:proofErr w:type="gram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Republicată</w:t>
      </w:r>
      <w:proofErr w:type="spellEnd"/>
      <w:r w:rsidRPr="00B83AC2">
        <w:rPr>
          <w:lang w:val="en-US"/>
        </w:rPr>
        <w:t xml:space="preserve">: </w:t>
      </w:r>
      <w:proofErr w:type="spellStart"/>
      <w:r w:rsidRPr="00B83AC2">
        <w:rPr>
          <w:lang w:val="en-US"/>
        </w:rPr>
        <w:t>Monitorul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Oficial</w:t>
      </w:r>
      <w:proofErr w:type="spellEnd"/>
      <w:r w:rsidRPr="00B83AC2">
        <w:rPr>
          <w:lang w:val="en-US"/>
        </w:rPr>
        <w:t xml:space="preserve"> al </w:t>
      </w:r>
      <w:proofErr w:type="spellStart"/>
      <w:r w:rsidRPr="00B83AC2">
        <w:rPr>
          <w:lang w:val="en-US"/>
        </w:rPr>
        <w:t>R.Moldova</w:t>
      </w:r>
      <w:proofErr w:type="spellEnd"/>
      <w:r w:rsidRPr="00B83AC2">
        <w:rPr>
          <w:lang w:val="en-US"/>
        </w:rPr>
        <w:t xml:space="preserve"> nr.153-156 BIS din 02.10.2007, </w:t>
      </w:r>
      <w:proofErr w:type="spellStart"/>
      <w:r w:rsidRPr="00B83AC2">
        <w:rPr>
          <w:lang w:val="en-US"/>
        </w:rPr>
        <w:t>Hotărîrii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Guvernului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Republicii</w:t>
      </w:r>
      <w:proofErr w:type="spellEnd"/>
      <w:r w:rsidRPr="00B83AC2">
        <w:rPr>
          <w:lang w:val="en-US"/>
        </w:rPr>
        <w:t xml:space="preserve"> Moldova nr. 1213 din 27.12.2010 </w:t>
      </w:r>
      <w:proofErr w:type="spellStart"/>
      <w:r w:rsidRPr="00B83AC2">
        <w:rPr>
          <w:lang w:val="en-US"/>
        </w:rPr>
        <w:t>privind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aprobarea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Normelor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unor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măsuri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susținere</w:t>
      </w:r>
      <w:proofErr w:type="spellEnd"/>
      <w:r w:rsidRPr="00B83AC2">
        <w:rPr>
          <w:lang w:val="en-US"/>
        </w:rPr>
        <w:t xml:space="preserve"> a </w:t>
      </w:r>
      <w:proofErr w:type="spellStart"/>
      <w:r w:rsidRPr="00B83AC2">
        <w:rPr>
          <w:lang w:val="en-US"/>
        </w:rPr>
        <w:t>activităților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tineret</w:t>
      </w:r>
      <w:proofErr w:type="spellEnd"/>
      <w:r w:rsidRPr="00B83AC2">
        <w:rPr>
          <w:lang w:val="en-US"/>
        </w:rPr>
        <w:t xml:space="preserve">, a </w:t>
      </w:r>
      <w:proofErr w:type="spellStart"/>
      <w:r w:rsidRPr="00B83AC2">
        <w:rPr>
          <w:lang w:val="en-US"/>
        </w:rPr>
        <w:t>Deciziei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Consiliului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Raional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Cahul</w:t>
      </w:r>
      <w:proofErr w:type="spellEnd"/>
      <w:r w:rsidRPr="00B83AC2">
        <w:rPr>
          <w:lang w:val="en-US"/>
        </w:rPr>
        <w:t xml:space="preserve"> Nr. 06/01-IV din 22 </w:t>
      </w:r>
      <w:proofErr w:type="spellStart"/>
      <w:r w:rsidRPr="00B83AC2">
        <w:rPr>
          <w:lang w:val="en-US"/>
        </w:rPr>
        <w:t>decembrie</w:t>
      </w:r>
      <w:proofErr w:type="spellEnd"/>
      <w:r w:rsidRPr="00B83AC2">
        <w:rPr>
          <w:lang w:val="en-US"/>
        </w:rPr>
        <w:t xml:space="preserve"> 2016 cu </w:t>
      </w:r>
      <w:proofErr w:type="spellStart"/>
      <w:r w:rsidRPr="00B83AC2">
        <w:rPr>
          <w:lang w:val="en-US"/>
        </w:rPr>
        <w:t>privire</w:t>
      </w:r>
      <w:proofErr w:type="spellEnd"/>
      <w:r w:rsidRPr="00B83AC2">
        <w:rPr>
          <w:lang w:val="en-US"/>
        </w:rPr>
        <w:t xml:space="preserve"> la </w:t>
      </w:r>
      <w:proofErr w:type="spellStart"/>
      <w:r w:rsidRPr="00B83AC2">
        <w:rPr>
          <w:lang w:val="en-US"/>
        </w:rPr>
        <w:t>aprobarea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bugetului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raional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anul</w:t>
      </w:r>
      <w:proofErr w:type="spellEnd"/>
      <w:r w:rsidRPr="00B83AC2">
        <w:rPr>
          <w:lang w:val="en-US"/>
        </w:rPr>
        <w:t xml:space="preserve"> 2017,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scopul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susținere</w:t>
      </w:r>
      <w:proofErr w:type="spellEnd"/>
      <w:r w:rsidRPr="00B83AC2">
        <w:rPr>
          <w:lang w:val="en-US"/>
        </w:rPr>
        <w:t xml:space="preserve"> a </w:t>
      </w:r>
      <w:proofErr w:type="spellStart"/>
      <w:r w:rsidRPr="00B83AC2">
        <w:rPr>
          <w:lang w:val="en-US"/>
        </w:rPr>
        <w:t>activităților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tineret</w:t>
      </w:r>
      <w:proofErr w:type="spellEnd"/>
      <w:r w:rsidRPr="00B83AC2">
        <w:rPr>
          <w:lang w:val="en-US"/>
        </w:rPr>
        <w:t>.</w:t>
      </w:r>
    </w:p>
    <w:p w:rsidR="00B83AC2" w:rsidRPr="00B83AC2" w:rsidRDefault="00B83AC2" w:rsidP="00B83AC2">
      <w:pPr>
        <w:rPr>
          <w:b/>
          <w:sz w:val="16"/>
          <w:szCs w:val="16"/>
          <w:lang w:val="en-US"/>
        </w:rPr>
      </w:pPr>
    </w:p>
    <w:p w:rsidR="00B83AC2" w:rsidRPr="005033B5" w:rsidRDefault="00B83AC2" w:rsidP="00B83AC2">
      <w:pPr>
        <w:numPr>
          <w:ilvl w:val="0"/>
          <w:numId w:val="38"/>
        </w:numPr>
        <w:rPr>
          <w:b/>
        </w:rPr>
      </w:pPr>
      <w:r w:rsidRPr="005033B5">
        <w:rPr>
          <w:b/>
        </w:rPr>
        <w:t>OBIECTUL CONTRACTULUI</w:t>
      </w:r>
    </w:p>
    <w:p w:rsidR="00B83AC2" w:rsidRPr="00B83AC2" w:rsidRDefault="00B83AC2" w:rsidP="00B83AC2">
      <w:pPr>
        <w:jc w:val="both"/>
        <w:rPr>
          <w:lang w:val="en-US"/>
        </w:rPr>
      </w:pPr>
      <w:r w:rsidRPr="00B83AC2">
        <w:rPr>
          <w:lang w:val="en-US"/>
        </w:rPr>
        <w:t>3.1</w:t>
      </w:r>
      <w:r w:rsidRPr="00B83AC2">
        <w:rPr>
          <w:b/>
          <w:lang w:val="en-US"/>
        </w:rPr>
        <w:t xml:space="preserve"> </w:t>
      </w:r>
      <w:proofErr w:type="spellStart"/>
      <w:r w:rsidRPr="00B83AC2">
        <w:rPr>
          <w:lang w:val="en-US"/>
        </w:rPr>
        <w:t>Obiectul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prezentului</w:t>
      </w:r>
      <w:proofErr w:type="spellEnd"/>
      <w:r w:rsidRPr="00B83AC2">
        <w:rPr>
          <w:lang w:val="en-US"/>
        </w:rPr>
        <w:t xml:space="preserve"> contract </w:t>
      </w:r>
      <w:proofErr w:type="spellStart"/>
      <w:r w:rsidRPr="00B83AC2">
        <w:rPr>
          <w:lang w:val="en-US"/>
        </w:rPr>
        <w:t>constă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asigurarea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finanţării</w:t>
      </w:r>
      <w:proofErr w:type="spellEnd"/>
      <w:r w:rsidRPr="00B83AC2">
        <w:rPr>
          <w:lang w:val="en-US"/>
        </w:rPr>
        <w:t xml:space="preserve"> a </w:t>
      </w:r>
      <w:proofErr w:type="spellStart"/>
      <w:r w:rsidRPr="00B83AC2">
        <w:rPr>
          <w:lang w:val="en-US"/>
        </w:rPr>
        <w:t>Programului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Granturi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Mici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parteneriat</w:t>
      </w:r>
      <w:proofErr w:type="spellEnd"/>
      <w:r w:rsidRPr="00B83AC2">
        <w:rPr>
          <w:lang w:val="en-US"/>
        </w:rPr>
        <w:t xml:space="preserve"> cu </w:t>
      </w:r>
      <w:proofErr w:type="spellStart"/>
      <w:r w:rsidRPr="00B83AC2">
        <w:rPr>
          <w:lang w:val="en-US"/>
        </w:rPr>
        <w:t>Fondul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Tineri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Cahul</w:t>
      </w:r>
      <w:proofErr w:type="spellEnd"/>
      <w:r w:rsidRPr="00B83AC2">
        <w:rPr>
          <w:lang w:val="en-US"/>
        </w:rPr>
        <w:t>.</w:t>
      </w:r>
    </w:p>
    <w:p w:rsidR="00B83AC2" w:rsidRPr="00B83AC2" w:rsidRDefault="00B83AC2" w:rsidP="00B83AC2">
      <w:pPr>
        <w:jc w:val="both"/>
        <w:rPr>
          <w:b/>
          <w:bCs/>
          <w:color w:val="FF0000"/>
          <w:sz w:val="16"/>
          <w:szCs w:val="16"/>
          <w:lang w:val="en-US"/>
        </w:rPr>
      </w:pPr>
      <w:r w:rsidRPr="00B83AC2">
        <w:rPr>
          <w:lang w:val="en-US"/>
        </w:rPr>
        <w:t xml:space="preserve">3.2 </w:t>
      </w:r>
      <w:proofErr w:type="spellStart"/>
      <w:r w:rsidRPr="00B83AC2">
        <w:rPr>
          <w:lang w:val="en-US"/>
        </w:rPr>
        <w:t>Proiectele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vor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fi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selectate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către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comisia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examinare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selectare</w:t>
      </w:r>
      <w:proofErr w:type="spellEnd"/>
      <w:r w:rsidRPr="00B83AC2">
        <w:rPr>
          <w:lang w:val="en-US"/>
        </w:rPr>
        <w:t xml:space="preserve"> a </w:t>
      </w:r>
      <w:proofErr w:type="spellStart"/>
      <w:r w:rsidRPr="00B83AC2">
        <w:rPr>
          <w:lang w:val="en-US"/>
        </w:rPr>
        <w:t>proiectelor</w:t>
      </w:r>
      <w:proofErr w:type="spellEnd"/>
      <w:r w:rsidRPr="00B83AC2">
        <w:rPr>
          <w:lang w:val="en-US"/>
        </w:rPr>
        <w:t>.</w:t>
      </w:r>
    </w:p>
    <w:p w:rsidR="00B83AC2" w:rsidRPr="008207F8" w:rsidRDefault="00B83AC2" w:rsidP="00B83AC2">
      <w:pPr>
        <w:pStyle w:val="Titlu3"/>
        <w:numPr>
          <w:ilvl w:val="0"/>
          <w:numId w:val="38"/>
        </w:numPr>
        <w:jc w:val="left"/>
        <w:rPr>
          <w:bCs w:val="0"/>
          <w:lang w:val="fr-FR"/>
        </w:rPr>
      </w:pPr>
      <w:r w:rsidRPr="008207F8">
        <w:t>TERMENUL CONTRACTULUI</w:t>
      </w:r>
      <w:r w:rsidRPr="008207F8">
        <w:rPr>
          <w:bCs w:val="0"/>
          <w:lang w:val="fr-FR"/>
        </w:rPr>
        <w:t xml:space="preserve"> </w:t>
      </w:r>
    </w:p>
    <w:p w:rsidR="00B83AC2" w:rsidRPr="008207F8" w:rsidRDefault="00B83AC2" w:rsidP="00B83AC2">
      <w:pPr>
        <w:pStyle w:val="Titlu3"/>
        <w:rPr>
          <w:b w:val="0"/>
          <w:bCs w:val="0"/>
          <w:lang w:val="fr-FR"/>
        </w:rPr>
      </w:pPr>
      <w:r w:rsidRPr="008207F8">
        <w:rPr>
          <w:b w:val="0"/>
          <w:lang w:val="fr-FR"/>
        </w:rPr>
        <w:t xml:space="preserve">4.1   </w:t>
      </w:r>
      <w:r w:rsidRPr="008207F8">
        <w:rPr>
          <w:b w:val="0"/>
          <w:lang w:val="fr-FR"/>
        </w:rPr>
        <w:tab/>
      </w:r>
      <w:proofErr w:type="spellStart"/>
      <w:r w:rsidRPr="008207F8">
        <w:rPr>
          <w:b w:val="0"/>
          <w:lang w:val="fr-FR"/>
        </w:rPr>
        <w:t>Contractul</w:t>
      </w:r>
      <w:proofErr w:type="spellEnd"/>
      <w:r w:rsidRPr="008207F8">
        <w:rPr>
          <w:b w:val="0"/>
          <w:lang w:val="fr-FR"/>
        </w:rPr>
        <w:t xml:space="preserve"> este </w:t>
      </w:r>
      <w:proofErr w:type="spellStart"/>
      <w:r w:rsidRPr="008207F8">
        <w:rPr>
          <w:b w:val="0"/>
          <w:lang w:val="fr-FR"/>
        </w:rPr>
        <w:t>valabil</w:t>
      </w:r>
      <w:proofErr w:type="spellEnd"/>
      <w:r w:rsidRPr="008207F8">
        <w:rPr>
          <w:b w:val="0"/>
          <w:lang w:val="fr-FR"/>
        </w:rPr>
        <w:t xml:space="preserve"> </w:t>
      </w:r>
      <w:proofErr w:type="spellStart"/>
      <w:r w:rsidRPr="008207F8">
        <w:rPr>
          <w:b w:val="0"/>
          <w:lang w:val="fr-FR"/>
        </w:rPr>
        <w:t>pe</w:t>
      </w:r>
      <w:proofErr w:type="spellEnd"/>
      <w:r w:rsidRPr="008207F8">
        <w:rPr>
          <w:b w:val="0"/>
          <w:lang w:val="fr-FR"/>
        </w:rPr>
        <w:t xml:space="preserve"> un </w:t>
      </w:r>
      <w:proofErr w:type="spellStart"/>
      <w:r w:rsidRPr="008207F8">
        <w:rPr>
          <w:b w:val="0"/>
          <w:lang w:val="fr-FR"/>
        </w:rPr>
        <w:t>termen</w:t>
      </w:r>
      <w:proofErr w:type="spellEnd"/>
      <w:r w:rsidRPr="008207F8">
        <w:rPr>
          <w:b w:val="0"/>
          <w:lang w:val="fr-FR"/>
        </w:rPr>
        <w:t xml:space="preserve"> de 6 </w:t>
      </w:r>
      <w:proofErr w:type="spellStart"/>
      <w:r w:rsidRPr="008207F8">
        <w:rPr>
          <w:b w:val="0"/>
          <w:lang w:val="fr-FR"/>
        </w:rPr>
        <w:t>luni</w:t>
      </w:r>
      <w:proofErr w:type="spellEnd"/>
      <w:r w:rsidRPr="008207F8">
        <w:rPr>
          <w:b w:val="0"/>
          <w:lang w:val="fr-FR"/>
        </w:rPr>
        <w:t>.</w:t>
      </w:r>
    </w:p>
    <w:p w:rsidR="00B83AC2" w:rsidRPr="008207F8" w:rsidRDefault="00B83AC2" w:rsidP="00B83AC2">
      <w:pPr>
        <w:pStyle w:val="Titlu3"/>
        <w:rPr>
          <w:b w:val="0"/>
          <w:bCs w:val="0"/>
          <w:lang w:val="fr-FR"/>
        </w:rPr>
      </w:pPr>
      <w:r w:rsidRPr="008207F8">
        <w:rPr>
          <w:b w:val="0"/>
        </w:rPr>
        <w:t xml:space="preserve">4.2   </w:t>
      </w:r>
      <w:r w:rsidRPr="008207F8">
        <w:rPr>
          <w:b w:val="0"/>
        </w:rPr>
        <w:tab/>
        <w:t>Prezentul contract poate fi prelungit sau modificat la înţelegerea ambelor părţi,</w:t>
      </w:r>
      <w:r w:rsidRPr="008207F8">
        <w:rPr>
          <w:b w:val="0"/>
          <w:bCs w:val="0"/>
          <w:lang w:val="fr-FR"/>
        </w:rPr>
        <w:t xml:space="preserve"> </w:t>
      </w:r>
      <w:r w:rsidRPr="008207F8">
        <w:rPr>
          <w:b w:val="0"/>
        </w:rPr>
        <w:t>printr-un acord   adiţional.</w:t>
      </w:r>
    </w:p>
    <w:p w:rsidR="00B83AC2" w:rsidRPr="00B83AC2" w:rsidRDefault="00B83AC2" w:rsidP="00B83AC2">
      <w:pPr>
        <w:jc w:val="both"/>
        <w:rPr>
          <w:sz w:val="16"/>
          <w:szCs w:val="16"/>
          <w:lang w:val="en-US"/>
        </w:rPr>
      </w:pPr>
    </w:p>
    <w:p w:rsidR="00B83AC2" w:rsidRDefault="00B83AC2" w:rsidP="00B83AC2">
      <w:pPr>
        <w:numPr>
          <w:ilvl w:val="0"/>
          <w:numId w:val="38"/>
        </w:numPr>
        <w:jc w:val="both"/>
        <w:rPr>
          <w:b/>
          <w:bCs/>
        </w:rPr>
      </w:pPr>
      <w:r w:rsidRPr="00B02AD6">
        <w:rPr>
          <w:b/>
          <w:bCs/>
        </w:rPr>
        <w:t>DREPTURILE ŞI OBLIGAŢIILE PĂRŢILOR</w:t>
      </w:r>
    </w:p>
    <w:p w:rsidR="00B83AC2" w:rsidRPr="00B83AC2" w:rsidRDefault="00B83AC2" w:rsidP="00B83AC2">
      <w:pPr>
        <w:jc w:val="both"/>
        <w:rPr>
          <w:b/>
          <w:bCs/>
          <w:lang w:val="en-US"/>
        </w:rPr>
      </w:pPr>
      <w:proofErr w:type="gramStart"/>
      <w:r w:rsidRPr="00B83AC2">
        <w:rPr>
          <w:lang w:val="en-US"/>
        </w:rPr>
        <w:t>5.1</w:t>
      </w:r>
      <w:r w:rsidRPr="00B83AC2">
        <w:rPr>
          <w:b/>
          <w:lang w:val="en-US"/>
        </w:rPr>
        <w:t xml:space="preserve">  </w:t>
      </w:r>
      <w:proofErr w:type="spellStart"/>
      <w:r w:rsidRPr="00B83AC2">
        <w:rPr>
          <w:b/>
          <w:lang w:val="en-US"/>
        </w:rPr>
        <w:t>Consiliul</w:t>
      </w:r>
      <w:proofErr w:type="spellEnd"/>
      <w:proofErr w:type="gram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Raional</w:t>
      </w:r>
      <w:proofErr w:type="spellEnd"/>
      <w:r w:rsidRPr="00B83AC2">
        <w:rPr>
          <w:b/>
          <w:lang w:val="en-US"/>
        </w:rPr>
        <w:t xml:space="preserve">  se </w:t>
      </w:r>
      <w:proofErr w:type="spellStart"/>
      <w:r w:rsidRPr="00B83AC2">
        <w:rPr>
          <w:b/>
          <w:lang w:val="en-US"/>
        </w:rPr>
        <w:t>obligă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să</w:t>
      </w:r>
      <w:proofErr w:type="spellEnd"/>
      <w:r w:rsidRPr="00B83AC2">
        <w:rPr>
          <w:b/>
          <w:lang w:val="en-US"/>
        </w:rPr>
        <w:t> :</w:t>
      </w:r>
    </w:p>
    <w:p w:rsidR="00B83AC2" w:rsidRPr="00B83AC2" w:rsidRDefault="00B83AC2" w:rsidP="00B83AC2">
      <w:pPr>
        <w:numPr>
          <w:ilvl w:val="0"/>
          <w:numId w:val="40"/>
        </w:numPr>
        <w:jc w:val="both"/>
        <w:rPr>
          <w:lang w:val="en-US"/>
        </w:rPr>
      </w:pPr>
      <w:proofErr w:type="spellStart"/>
      <w:r w:rsidRPr="00B83AC2">
        <w:rPr>
          <w:lang w:val="en-US"/>
        </w:rPr>
        <w:t>Susţină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financiar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activităţile</w:t>
      </w:r>
      <w:proofErr w:type="spellEnd"/>
      <w:r w:rsidRPr="00B83AC2">
        <w:rPr>
          <w:lang w:val="en-US"/>
        </w:rPr>
        <w:t xml:space="preserve"> de </w:t>
      </w:r>
      <w:proofErr w:type="spellStart"/>
      <w:proofErr w:type="gramStart"/>
      <w:r w:rsidRPr="00B83AC2">
        <w:rPr>
          <w:lang w:val="en-US"/>
        </w:rPr>
        <w:t>tineret</w:t>
      </w:r>
      <w:proofErr w:type="spellEnd"/>
      <w:r w:rsidRPr="00B83AC2">
        <w:rPr>
          <w:lang w:val="en-US"/>
        </w:rPr>
        <w:t xml:space="preserve">  </w:t>
      </w:r>
      <w:proofErr w:type="spellStart"/>
      <w:r w:rsidRPr="00B83AC2">
        <w:rPr>
          <w:lang w:val="en-US"/>
        </w:rPr>
        <w:t>organizate</w:t>
      </w:r>
      <w:proofErr w:type="spellEnd"/>
      <w:proofErr w:type="gram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Asociaţia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Obştească</w:t>
      </w:r>
      <w:proofErr w:type="spellEnd"/>
      <w:r w:rsidRPr="00B83AC2">
        <w:rPr>
          <w:lang w:val="en-US"/>
        </w:rPr>
        <w:t xml:space="preserve"> „</w:t>
      </w:r>
      <w:proofErr w:type="spellStart"/>
      <w:r w:rsidRPr="00B83AC2">
        <w:rPr>
          <w:lang w:val="en-US"/>
        </w:rPr>
        <w:t>Perspectiva</w:t>
      </w:r>
      <w:proofErr w:type="spellEnd"/>
      <w:r w:rsidRPr="00B83AC2">
        <w:rPr>
          <w:lang w:val="en-US"/>
        </w:rPr>
        <w:t xml:space="preserve">” </w:t>
      </w:r>
      <w:proofErr w:type="spellStart"/>
      <w:r w:rsidRPr="00B83AC2">
        <w:rPr>
          <w:lang w:val="en-US"/>
        </w:rPr>
        <w:t>reeşind</w:t>
      </w:r>
      <w:proofErr w:type="spellEnd"/>
      <w:r w:rsidRPr="00B83AC2">
        <w:rPr>
          <w:lang w:val="en-US"/>
        </w:rPr>
        <w:t xml:space="preserve"> din </w:t>
      </w:r>
      <w:proofErr w:type="spellStart"/>
      <w:r w:rsidRPr="00B83AC2">
        <w:rPr>
          <w:lang w:val="en-US"/>
        </w:rPr>
        <w:t>bugetul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Serviciului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Tineret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Sport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anul</w:t>
      </w:r>
      <w:proofErr w:type="spellEnd"/>
      <w:r w:rsidRPr="00B83AC2">
        <w:rPr>
          <w:lang w:val="en-US"/>
        </w:rPr>
        <w:t xml:space="preserve"> 2017, </w:t>
      </w:r>
      <w:r w:rsidRPr="00B83AC2">
        <w:rPr>
          <w:sz w:val="22"/>
          <w:lang w:val="en-US"/>
        </w:rPr>
        <w:t xml:space="preserve">de la </w:t>
      </w:r>
      <w:proofErr w:type="spellStart"/>
      <w:r w:rsidRPr="00B83AC2">
        <w:rPr>
          <w:sz w:val="22"/>
          <w:lang w:val="en-US"/>
        </w:rPr>
        <w:t>articolul</w:t>
      </w:r>
      <w:proofErr w:type="spellEnd"/>
      <w:r w:rsidRPr="00B83AC2">
        <w:rPr>
          <w:sz w:val="22"/>
          <w:lang w:val="en-US"/>
        </w:rPr>
        <w:t xml:space="preserve">: 281900, </w:t>
      </w:r>
      <w:proofErr w:type="spellStart"/>
      <w:r w:rsidRPr="00B83AC2">
        <w:rPr>
          <w:sz w:val="22"/>
          <w:lang w:val="en-US"/>
        </w:rPr>
        <w:t>instituția</w:t>
      </w:r>
      <w:proofErr w:type="spellEnd"/>
      <w:r w:rsidRPr="00B83AC2">
        <w:rPr>
          <w:sz w:val="22"/>
          <w:lang w:val="en-US"/>
        </w:rPr>
        <w:t>: 01639</w:t>
      </w:r>
      <w:r w:rsidRPr="00B83AC2">
        <w:rPr>
          <w:lang w:val="en-US"/>
        </w:rPr>
        <w:t xml:space="preserve">, conform </w:t>
      </w:r>
      <w:proofErr w:type="spellStart"/>
      <w:r w:rsidRPr="00B83AC2">
        <w:rPr>
          <w:lang w:val="en-US"/>
        </w:rPr>
        <w:t>programului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activităţi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anul</w:t>
      </w:r>
      <w:proofErr w:type="spellEnd"/>
      <w:r w:rsidRPr="00B83AC2">
        <w:rPr>
          <w:lang w:val="en-US"/>
        </w:rPr>
        <w:t xml:space="preserve"> 2017.</w:t>
      </w:r>
    </w:p>
    <w:p w:rsidR="00B83AC2" w:rsidRPr="00B83AC2" w:rsidRDefault="00B83AC2" w:rsidP="00B83AC2">
      <w:pPr>
        <w:numPr>
          <w:ilvl w:val="0"/>
          <w:numId w:val="40"/>
        </w:numPr>
        <w:jc w:val="both"/>
        <w:rPr>
          <w:lang w:val="en-US"/>
        </w:rPr>
      </w:pPr>
      <w:proofErr w:type="spellStart"/>
      <w:r w:rsidRPr="00B83AC2">
        <w:rPr>
          <w:lang w:val="en-US"/>
        </w:rPr>
        <w:t>Finanţarea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activităţilor</w:t>
      </w:r>
      <w:proofErr w:type="spellEnd"/>
      <w:r w:rsidRPr="00B83AC2">
        <w:rPr>
          <w:lang w:val="en-US"/>
        </w:rPr>
        <w:t xml:space="preserve"> se </w:t>
      </w:r>
      <w:proofErr w:type="spellStart"/>
      <w:r w:rsidRPr="00B83AC2">
        <w:rPr>
          <w:lang w:val="en-US"/>
        </w:rPr>
        <w:t>efectuiază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prin</w:t>
      </w:r>
      <w:proofErr w:type="spellEnd"/>
      <w:r w:rsidRPr="00B83AC2">
        <w:rPr>
          <w:lang w:val="en-US"/>
        </w:rPr>
        <w:t xml:space="preserve"> transfer.</w:t>
      </w:r>
    </w:p>
    <w:p w:rsidR="00B83AC2" w:rsidRPr="00B83AC2" w:rsidRDefault="00B83AC2" w:rsidP="00B83AC2">
      <w:pPr>
        <w:numPr>
          <w:ilvl w:val="0"/>
          <w:numId w:val="40"/>
        </w:numPr>
        <w:jc w:val="both"/>
        <w:rPr>
          <w:lang w:val="en-US"/>
        </w:rPr>
      </w:pPr>
      <w:proofErr w:type="spellStart"/>
      <w:r w:rsidRPr="00B83AC2">
        <w:rPr>
          <w:lang w:val="en-US"/>
        </w:rPr>
        <w:t>Mărimea</w:t>
      </w:r>
      <w:proofErr w:type="spellEnd"/>
      <w:r w:rsidRPr="00B83AC2">
        <w:rPr>
          <w:b/>
          <w:lang w:val="en-US"/>
        </w:rPr>
        <w:t xml:space="preserve"> </w:t>
      </w:r>
      <w:r w:rsidRPr="00B83AC2">
        <w:rPr>
          <w:lang w:val="en-US"/>
        </w:rPr>
        <w:t>(</w:t>
      </w:r>
      <w:proofErr w:type="spellStart"/>
      <w:r w:rsidRPr="00B83AC2">
        <w:rPr>
          <w:lang w:val="en-US"/>
        </w:rPr>
        <w:t>suma</w:t>
      </w:r>
      <w:proofErr w:type="spellEnd"/>
      <w:r w:rsidRPr="00B83AC2">
        <w:rPr>
          <w:lang w:val="en-US"/>
        </w:rPr>
        <w:t>)</w:t>
      </w:r>
      <w:r w:rsidRPr="00B83AC2">
        <w:rPr>
          <w:b/>
          <w:lang w:val="en-US"/>
        </w:rPr>
        <w:t xml:space="preserve"> </w:t>
      </w:r>
      <w:proofErr w:type="spellStart"/>
      <w:r w:rsidRPr="00B83AC2">
        <w:rPr>
          <w:lang w:val="en-US"/>
        </w:rPr>
        <w:t>contractului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constitue</w:t>
      </w:r>
      <w:proofErr w:type="spellEnd"/>
      <w:r w:rsidRPr="00B83AC2">
        <w:rPr>
          <w:b/>
          <w:lang w:val="en-US"/>
        </w:rPr>
        <w:t xml:space="preserve"> 25000</w:t>
      </w:r>
      <w:proofErr w:type="gramStart"/>
      <w:r w:rsidRPr="00B83AC2">
        <w:rPr>
          <w:b/>
          <w:lang w:val="en-US"/>
        </w:rPr>
        <w:t>,00</w:t>
      </w:r>
      <w:proofErr w:type="gramEnd"/>
      <w:r w:rsidRPr="00B83AC2">
        <w:rPr>
          <w:b/>
          <w:lang w:val="en-US"/>
        </w:rPr>
        <w:t xml:space="preserve"> (</w:t>
      </w:r>
      <w:proofErr w:type="spellStart"/>
      <w:r w:rsidRPr="00B83AC2">
        <w:rPr>
          <w:lang w:val="en-US"/>
        </w:rPr>
        <w:t>douăzeci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cinci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mii</w:t>
      </w:r>
      <w:proofErr w:type="spellEnd"/>
      <w:r w:rsidRPr="00B83AC2">
        <w:rPr>
          <w:lang w:val="en-US"/>
        </w:rPr>
        <w:t xml:space="preserve">) lei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baza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actelor</w:t>
      </w:r>
      <w:proofErr w:type="spellEnd"/>
      <w:r w:rsidRPr="00B83AC2">
        <w:rPr>
          <w:lang w:val="en-US"/>
        </w:rPr>
        <w:t xml:space="preserve"> confirmative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 </w:t>
      </w:r>
      <w:proofErr w:type="spellStart"/>
      <w:r w:rsidRPr="00B83AC2">
        <w:rPr>
          <w:lang w:val="en-US"/>
        </w:rPr>
        <w:t>justificative</w:t>
      </w:r>
      <w:proofErr w:type="spellEnd"/>
      <w:r w:rsidRPr="00B83AC2">
        <w:rPr>
          <w:lang w:val="en-US"/>
        </w:rPr>
        <w:t xml:space="preserve">, conform </w:t>
      </w:r>
      <w:proofErr w:type="spellStart"/>
      <w:r w:rsidRPr="00B83AC2">
        <w:rPr>
          <w:lang w:val="en-US"/>
        </w:rPr>
        <w:t>legislaţiei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vigoare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dispoziţiei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preşedintelui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raionului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Cahul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devizului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cheltueli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regulamentelor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activtăţilor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planului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finanţare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anul</w:t>
      </w:r>
      <w:proofErr w:type="spellEnd"/>
      <w:r w:rsidRPr="00B83AC2">
        <w:rPr>
          <w:lang w:val="en-US"/>
        </w:rPr>
        <w:t xml:space="preserve"> 2017. </w:t>
      </w:r>
    </w:p>
    <w:p w:rsidR="00B83AC2" w:rsidRPr="00B83AC2" w:rsidRDefault="00B83AC2" w:rsidP="00B83AC2">
      <w:pPr>
        <w:ind w:left="360"/>
        <w:jc w:val="both"/>
        <w:rPr>
          <w:lang w:val="en-US"/>
        </w:rPr>
      </w:pPr>
    </w:p>
    <w:p w:rsidR="00B83AC2" w:rsidRPr="00B02AD6" w:rsidRDefault="00B83AC2" w:rsidP="00B83AC2">
      <w:pPr>
        <w:jc w:val="both"/>
      </w:pPr>
      <w:r w:rsidRPr="00B83AC2">
        <w:rPr>
          <w:b/>
          <w:bCs/>
          <w:lang w:val="en-US"/>
        </w:rPr>
        <w:t xml:space="preserve">  </w:t>
      </w:r>
      <w:r w:rsidRPr="001B10F1">
        <w:rPr>
          <w:bCs/>
        </w:rPr>
        <w:t>5.2</w:t>
      </w:r>
      <w:r>
        <w:rPr>
          <w:b/>
          <w:bCs/>
        </w:rPr>
        <w:t xml:space="preserve">  </w:t>
      </w:r>
      <w:r w:rsidRPr="00B02AD6">
        <w:rPr>
          <w:b/>
        </w:rPr>
        <w:t xml:space="preserve">Consiliul Raional  </w:t>
      </w:r>
      <w:r w:rsidRPr="00B02AD6">
        <w:rPr>
          <w:b/>
          <w:bCs/>
        </w:rPr>
        <w:t>are dreptul:</w:t>
      </w:r>
    </w:p>
    <w:p w:rsidR="00B83AC2" w:rsidRPr="00B83AC2" w:rsidRDefault="00B83AC2" w:rsidP="00B83AC2">
      <w:pPr>
        <w:numPr>
          <w:ilvl w:val="0"/>
          <w:numId w:val="39"/>
        </w:numPr>
        <w:jc w:val="both"/>
        <w:rPr>
          <w:lang w:val="en-US"/>
        </w:rPr>
      </w:pPr>
      <w:proofErr w:type="spellStart"/>
      <w:r w:rsidRPr="00B83AC2">
        <w:rPr>
          <w:lang w:val="en-US"/>
        </w:rPr>
        <w:t>Să</w:t>
      </w:r>
      <w:proofErr w:type="spellEnd"/>
      <w:r w:rsidRPr="00B83AC2">
        <w:rPr>
          <w:lang w:val="en-US"/>
        </w:rPr>
        <w:t xml:space="preserve"> fie </w:t>
      </w:r>
      <w:proofErr w:type="spellStart"/>
      <w:r w:rsidRPr="00B83AC2">
        <w:rPr>
          <w:lang w:val="en-US"/>
        </w:rPr>
        <w:t>membru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cadrul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comisiei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examinare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selectare</w:t>
      </w:r>
      <w:proofErr w:type="spellEnd"/>
      <w:r w:rsidRPr="00B83AC2">
        <w:rPr>
          <w:lang w:val="en-US"/>
        </w:rPr>
        <w:t xml:space="preserve"> a </w:t>
      </w:r>
      <w:proofErr w:type="spellStart"/>
      <w:r w:rsidRPr="00B83AC2">
        <w:rPr>
          <w:lang w:val="en-US"/>
        </w:rPr>
        <w:t>proiectelor</w:t>
      </w:r>
      <w:proofErr w:type="spellEnd"/>
      <w:r w:rsidRPr="00B83AC2">
        <w:rPr>
          <w:lang w:val="en-US"/>
        </w:rPr>
        <w:t>.</w:t>
      </w:r>
    </w:p>
    <w:p w:rsidR="00B83AC2" w:rsidRPr="00B83AC2" w:rsidRDefault="00B83AC2" w:rsidP="00B83AC2">
      <w:pPr>
        <w:numPr>
          <w:ilvl w:val="0"/>
          <w:numId w:val="39"/>
        </w:numPr>
        <w:jc w:val="both"/>
        <w:rPr>
          <w:sz w:val="28"/>
          <w:lang w:val="en-US"/>
        </w:rPr>
      </w:pPr>
      <w:proofErr w:type="spellStart"/>
      <w:r w:rsidRPr="00B83AC2">
        <w:rPr>
          <w:lang w:val="en-US"/>
        </w:rPr>
        <w:t>Să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verifice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valorificarea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legitimă</w:t>
      </w:r>
      <w:proofErr w:type="spellEnd"/>
      <w:r w:rsidRPr="00B83AC2">
        <w:rPr>
          <w:lang w:val="en-US"/>
        </w:rPr>
        <w:t xml:space="preserve"> a </w:t>
      </w:r>
      <w:proofErr w:type="spellStart"/>
      <w:r w:rsidRPr="00B83AC2">
        <w:rPr>
          <w:lang w:val="en-US"/>
        </w:rPr>
        <w:t>surselor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financiare</w:t>
      </w:r>
      <w:proofErr w:type="spellEnd"/>
      <w:r w:rsidRPr="00B83AC2">
        <w:rPr>
          <w:lang w:val="en-US"/>
        </w:rPr>
        <w:t xml:space="preserve"> conform </w:t>
      </w:r>
      <w:proofErr w:type="spellStart"/>
      <w:r w:rsidRPr="00B83AC2">
        <w:rPr>
          <w:lang w:val="en-US"/>
        </w:rPr>
        <w:t>programului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activitate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devizului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cheltuieli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prezentate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Asociaţia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Obştească</w:t>
      </w:r>
      <w:proofErr w:type="spellEnd"/>
      <w:r w:rsidRPr="00B83AC2">
        <w:rPr>
          <w:lang w:val="en-US"/>
        </w:rPr>
        <w:t xml:space="preserve"> „</w:t>
      </w:r>
      <w:proofErr w:type="spellStart"/>
      <w:r w:rsidRPr="00B83AC2">
        <w:rPr>
          <w:lang w:val="en-US"/>
        </w:rPr>
        <w:t>Perspectiva</w:t>
      </w:r>
      <w:proofErr w:type="spellEnd"/>
      <w:r w:rsidRPr="00B83AC2">
        <w:rPr>
          <w:lang w:val="en-US"/>
        </w:rPr>
        <w:t>”.</w:t>
      </w:r>
    </w:p>
    <w:p w:rsidR="00B83AC2" w:rsidRPr="00B83AC2" w:rsidRDefault="00B83AC2" w:rsidP="00B83AC2">
      <w:pPr>
        <w:numPr>
          <w:ilvl w:val="0"/>
          <w:numId w:val="39"/>
        </w:numPr>
        <w:jc w:val="both"/>
        <w:rPr>
          <w:sz w:val="28"/>
          <w:lang w:val="en-US"/>
        </w:rPr>
      </w:pPr>
      <w:proofErr w:type="spellStart"/>
      <w:r w:rsidRPr="00B83AC2">
        <w:rPr>
          <w:lang w:val="en-US"/>
        </w:rPr>
        <w:t>Să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verifice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calitatea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desfăşurării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activităţile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tineret</w:t>
      </w:r>
      <w:proofErr w:type="spellEnd"/>
      <w:r w:rsidRPr="00B83AC2">
        <w:rPr>
          <w:lang w:val="en-US"/>
        </w:rPr>
        <w:t xml:space="preserve"> (conform </w:t>
      </w:r>
      <w:proofErr w:type="spellStart"/>
      <w:r w:rsidRPr="00B83AC2">
        <w:rPr>
          <w:lang w:val="en-US"/>
        </w:rPr>
        <w:t>programului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activităţilor</w:t>
      </w:r>
      <w:proofErr w:type="spellEnd"/>
      <w:r w:rsidRPr="00B83AC2">
        <w:rPr>
          <w:sz w:val="28"/>
          <w:lang w:val="en-US"/>
        </w:rPr>
        <w:t xml:space="preserve"> </w:t>
      </w:r>
      <w:proofErr w:type="spellStart"/>
      <w:r w:rsidRPr="00B83AC2">
        <w:rPr>
          <w:lang w:val="en-US"/>
        </w:rPr>
        <w:t>anexat</w:t>
      </w:r>
      <w:proofErr w:type="spellEnd"/>
      <w:r w:rsidRPr="00B83AC2">
        <w:rPr>
          <w:lang w:val="en-US"/>
        </w:rPr>
        <w:t xml:space="preserve">).  </w:t>
      </w:r>
    </w:p>
    <w:p w:rsidR="00B83AC2" w:rsidRPr="00B83AC2" w:rsidRDefault="00B83AC2" w:rsidP="00B83AC2">
      <w:pPr>
        <w:ind w:left="360"/>
        <w:jc w:val="both"/>
        <w:rPr>
          <w:sz w:val="28"/>
          <w:lang w:val="en-US"/>
        </w:rPr>
      </w:pPr>
    </w:p>
    <w:p w:rsidR="00B83AC2" w:rsidRPr="00B83AC2" w:rsidRDefault="00B83AC2" w:rsidP="00B83AC2">
      <w:pPr>
        <w:jc w:val="both"/>
        <w:rPr>
          <w:b/>
          <w:lang w:val="en-US"/>
        </w:rPr>
      </w:pPr>
      <w:proofErr w:type="gramStart"/>
      <w:r w:rsidRPr="00B83AC2">
        <w:rPr>
          <w:lang w:val="en-US"/>
        </w:rPr>
        <w:t>5.3</w:t>
      </w:r>
      <w:r w:rsidRPr="00B83AC2">
        <w:rPr>
          <w:b/>
          <w:lang w:val="en-US"/>
        </w:rPr>
        <w:t xml:space="preserve">  </w:t>
      </w:r>
      <w:proofErr w:type="spellStart"/>
      <w:r w:rsidRPr="00B83AC2">
        <w:rPr>
          <w:b/>
          <w:lang w:val="en-US"/>
        </w:rPr>
        <w:t>Asociaţia</w:t>
      </w:r>
      <w:proofErr w:type="spellEnd"/>
      <w:proofErr w:type="gram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Obştească</w:t>
      </w:r>
      <w:proofErr w:type="spellEnd"/>
      <w:r w:rsidRPr="00B83AC2">
        <w:rPr>
          <w:b/>
          <w:lang w:val="en-US"/>
        </w:rPr>
        <w:t xml:space="preserve"> „</w:t>
      </w:r>
      <w:proofErr w:type="spellStart"/>
      <w:r w:rsidRPr="00B83AC2">
        <w:rPr>
          <w:b/>
          <w:lang w:val="en-US"/>
        </w:rPr>
        <w:t>Perspectiva</w:t>
      </w:r>
      <w:proofErr w:type="spellEnd"/>
      <w:r w:rsidRPr="00B83AC2">
        <w:rPr>
          <w:b/>
          <w:lang w:val="en-US"/>
        </w:rPr>
        <w:t xml:space="preserve">” se </w:t>
      </w:r>
      <w:proofErr w:type="spellStart"/>
      <w:r w:rsidRPr="00B83AC2">
        <w:rPr>
          <w:b/>
          <w:lang w:val="en-US"/>
        </w:rPr>
        <w:t>obligă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să</w:t>
      </w:r>
      <w:proofErr w:type="spellEnd"/>
      <w:r w:rsidRPr="00B83AC2">
        <w:rPr>
          <w:b/>
          <w:lang w:val="en-US"/>
        </w:rPr>
        <w:t> :</w:t>
      </w:r>
    </w:p>
    <w:p w:rsidR="00B83AC2" w:rsidRPr="00B83AC2" w:rsidRDefault="00B83AC2" w:rsidP="00B83AC2">
      <w:pPr>
        <w:numPr>
          <w:ilvl w:val="0"/>
          <w:numId w:val="42"/>
        </w:numPr>
        <w:jc w:val="both"/>
        <w:rPr>
          <w:b/>
          <w:lang w:val="en-US"/>
        </w:rPr>
      </w:pPr>
      <w:proofErr w:type="spellStart"/>
      <w:r w:rsidRPr="00B83AC2">
        <w:rPr>
          <w:lang w:val="en-US"/>
        </w:rPr>
        <w:t>Reprezinte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imaginea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Raionului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Cahul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</w:t>
      </w:r>
      <w:proofErr w:type="spellEnd"/>
      <w:r w:rsidRPr="00B83AC2">
        <w:rPr>
          <w:lang w:val="en-US"/>
        </w:rPr>
        <w:t xml:space="preserve"> plan </w:t>
      </w:r>
      <w:proofErr w:type="spellStart"/>
      <w:r w:rsidRPr="00B83AC2">
        <w:rPr>
          <w:lang w:val="en-US"/>
        </w:rPr>
        <w:t>naţional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internaţional</w:t>
      </w:r>
      <w:proofErr w:type="spellEnd"/>
      <w:r w:rsidRPr="00B83AC2">
        <w:rPr>
          <w:lang w:val="en-US"/>
        </w:rPr>
        <w:t>.</w:t>
      </w:r>
    </w:p>
    <w:p w:rsidR="00B83AC2" w:rsidRPr="00B83AC2" w:rsidRDefault="00B83AC2" w:rsidP="00B83AC2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B83AC2">
        <w:rPr>
          <w:lang w:val="en-US"/>
        </w:rPr>
        <w:t>Atragă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investitori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sponsori</w:t>
      </w:r>
      <w:proofErr w:type="spellEnd"/>
      <w:r w:rsidRPr="00B83AC2">
        <w:rPr>
          <w:lang w:val="en-US"/>
        </w:rPr>
        <w:t xml:space="preserve"> cum din </w:t>
      </w:r>
      <w:proofErr w:type="spellStart"/>
      <w:proofErr w:type="gramStart"/>
      <w:r w:rsidRPr="00B83AC2">
        <w:rPr>
          <w:lang w:val="en-US"/>
        </w:rPr>
        <w:t>ţară</w:t>
      </w:r>
      <w:proofErr w:type="spellEnd"/>
      <w:proofErr w:type="gram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aşa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din </w:t>
      </w:r>
      <w:proofErr w:type="spellStart"/>
      <w:r w:rsidRPr="00B83AC2">
        <w:rPr>
          <w:lang w:val="en-US"/>
        </w:rPr>
        <w:t>străinătate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o </w:t>
      </w:r>
      <w:proofErr w:type="spellStart"/>
      <w:r w:rsidRPr="00B83AC2">
        <w:rPr>
          <w:lang w:val="en-US"/>
        </w:rPr>
        <w:t>activitate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cît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mai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eficientă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durabilă</w:t>
      </w:r>
      <w:proofErr w:type="spellEnd"/>
      <w:r w:rsidRPr="00B83AC2">
        <w:rPr>
          <w:lang w:val="en-US"/>
        </w:rPr>
        <w:t xml:space="preserve"> a </w:t>
      </w:r>
      <w:proofErr w:type="spellStart"/>
      <w:r w:rsidRPr="00B83AC2">
        <w:rPr>
          <w:lang w:val="en-US"/>
        </w:rPr>
        <w:t>programului</w:t>
      </w:r>
      <w:proofErr w:type="spellEnd"/>
      <w:r w:rsidRPr="00B83AC2">
        <w:rPr>
          <w:lang w:val="en-US"/>
        </w:rPr>
        <w:t xml:space="preserve"> „</w:t>
      </w:r>
      <w:proofErr w:type="spellStart"/>
      <w:r w:rsidRPr="00B83AC2">
        <w:rPr>
          <w:lang w:val="en-US"/>
        </w:rPr>
        <w:t>Fondul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tineri</w:t>
      </w:r>
      <w:proofErr w:type="spellEnd"/>
      <w:r w:rsidRPr="00B83AC2">
        <w:rPr>
          <w:lang w:val="en-US"/>
        </w:rPr>
        <w:t>”.</w:t>
      </w:r>
    </w:p>
    <w:p w:rsidR="00B83AC2" w:rsidRDefault="00B83AC2" w:rsidP="00B83AC2">
      <w:pPr>
        <w:pStyle w:val="NormalWeb"/>
        <w:numPr>
          <w:ilvl w:val="0"/>
          <w:numId w:val="43"/>
        </w:numPr>
        <w:rPr>
          <w:bCs/>
          <w:color w:val="000000"/>
        </w:rPr>
      </w:pPr>
      <w:r>
        <w:t>Prezinte Serviciului Tineret şi Sport</w:t>
      </w:r>
      <w:r w:rsidRPr="0045350D">
        <w:t xml:space="preserve">, Consiliul Raional Cahul lunar, raportul privind, destinaţia valorificării surselor financiare primite de la Consiliul Raional Cahul,  (în baza </w:t>
      </w:r>
      <w:r>
        <w:t xml:space="preserve">Legii Nr. 837 din 17.05.1996 cu privire la asociațiile obștești </w:t>
      </w:r>
      <w:r w:rsidRPr="00DA0306">
        <w:rPr>
          <w:bCs/>
          <w:color w:val="000000"/>
        </w:rPr>
        <w:t xml:space="preserve">*Republicată în temeiul art. IV </w:t>
      </w:r>
      <w:r w:rsidRPr="00DA0306">
        <w:rPr>
          <w:bCs/>
          <w:color w:val="000000"/>
        </w:rPr>
        <w:lastRenderedPageBreak/>
        <w:t>al Legii nr.178-XVI din 20 iulie 2007,</w:t>
      </w:r>
      <w:r w:rsidRPr="00DA0306">
        <w:rPr>
          <w:rStyle w:val="apple-converted-space"/>
          <w:bCs/>
          <w:color w:val="000000"/>
        </w:rPr>
        <w:t> </w:t>
      </w:r>
      <w:r w:rsidRPr="00DA0306">
        <w:rPr>
          <w:bCs/>
          <w:color w:val="000000"/>
        </w:rPr>
        <w:t>cu renumerotarea elementelor şi corespunzător modificarea referinţelor</w:t>
      </w:r>
      <w:r>
        <w:rPr>
          <w:bCs/>
          <w:color w:val="000000"/>
        </w:rPr>
        <w:t xml:space="preserve">, </w:t>
      </w:r>
    </w:p>
    <w:p w:rsidR="00B83AC2" w:rsidRPr="00075712" w:rsidRDefault="00B83AC2" w:rsidP="00B83AC2">
      <w:pPr>
        <w:pStyle w:val="NormalWeb"/>
        <w:rPr>
          <w:bCs/>
          <w:color w:val="000000"/>
        </w:rPr>
      </w:pPr>
      <w:r>
        <w:rPr>
          <w:color w:val="000000"/>
        </w:rPr>
        <w:t>Publicat : 02.10.2007 în Monitorul Oficial Nr. 153-156BIS</w:t>
      </w:r>
      <w:r>
        <w:rPr>
          <w:bCs/>
          <w:color w:val="000000"/>
        </w:rPr>
        <w:t xml:space="preserve"> și legea Nr. 279 din 11.02.1999 cu privire la tineret, </w:t>
      </w:r>
      <w:r w:rsidRPr="00075712">
        <w:rPr>
          <w:color w:val="000000"/>
        </w:rPr>
        <w:t>Publicat : 22.04.1999 în Monitorul Oficial Nr. 39-41</w:t>
      </w:r>
      <w:r>
        <w:t>.</w:t>
      </w:r>
    </w:p>
    <w:p w:rsidR="00B83AC2" w:rsidRPr="00075712" w:rsidRDefault="00B83AC2" w:rsidP="00B83AC2">
      <w:pPr>
        <w:ind w:left="360"/>
        <w:jc w:val="both"/>
        <w:rPr>
          <w:lang w:val="ro-MO"/>
        </w:rPr>
      </w:pPr>
    </w:p>
    <w:p w:rsidR="00B83AC2" w:rsidRPr="00B02AD6" w:rsidRDefault="00B83AC2" w:rsidP="00B83AC2">
      <w:pPr>
        <w:pStyle w:val="Titlu2"/>
        <w:rPr>
          <w:sz w:val="24"/>
          <w:szCs w:val="24"/>
        </w:rPr>
      </w:pPr>
      <w:r>
        <w:rPr>
          <w:sz w:val="24"/>
          <w:szCs w:val="24"/>
        </w:rPr>
        <w:t xml:space="preserve">VI.       </w:t>
      </w:r>
      <w:r w:rsidRPr="00B02AD6">
        <w:rPr>
          <w:sz w:val="24"/>
          <w:szCs w:val="24"/>
        </w:rPr>
        <w:t>DISPOZIŢII FINALE</w:t>
      </w:r>
    </w:p>
    <w:p w:rsidR="00B83AC2" w:rsidRPr="00B83AC2" w:rsidRDefault="00B83AC2" w:rsidP="00B83AC2">
      <w:pPr>
        <w:numPr>
          <w:ilvl w:val="0"/>
          <w:numId w:val="41"/>
        </w:numPr>
        <w:jc w:val="both"/>
        <w:rPr>
          <w:lang w:val="en-US"/>
        </w:rPr>
      </w:pPr>
      <w:proofErr w:type="spellStart"/>
      <w:r w:rsidRPr="00B83AC2">
        <w:rPr>
          <w:lang w:val="en-US"/>
        </w:rPr>
        <w:t>Fiecare</w:t>
      </w:r>
      <w:proofErr w:type="spellEnd"/>
      <w:r w:rsidRPr="00B83AC2">
        <w:rPr>
          <w:lang w:val="en-US"/>
        </w:rPr>
        <w:t xml:space="preserve"> din </w:t>
      </w:r>
      <w:proofErr w:type="spellStart"/>
      <w:r w:rsidRPr="00B83AC2">
        <w:rPr>
          <w:lang w:val="en-US"/>
        </w:rPr>
        <w:t>părţile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contractante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rezervă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dreptul</w:t>
      </w:r>
      <w:proofErr w:type="spellEnd"/>
      <w:r w:rsidRPr="00B83AC2">
        <w:rPr>
          <w:lang w:val="en-US"/>
        </w:rPr>
        <w:t xml:space="preserve"> de a </w:t>
      </w:r>
      <w:proofErr w:type="spellStart"/>
      <w:r w:rsidRPr="00B83AC2">
        <w:rPr>
          <w:lang w:val="en-US"/>
        </w:rPr>
        <w:t>rezilia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prezentul</w:t>
      </w:r>
      <w:proofErr w:type="spellEnd"/>
      <w:r w:rsidRPr="00B83AC2">
        <w:rPr>
          <w:lang w:val="en-US"/>
        </w:rPr>
        <w:t xml:space="preserve"> contract de </w:t>
      </w:r>
      <w:proofErr w:type="spellStart"/>
      <w:r w:rsidRPr="00B83AC2">
        <w:rPr>
          <w:lang w:val="en-US"/>
        </w:rPr>
        <w:t>colaborare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cazul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care </w:t>
      </w:r>
      <w:proofErr w:type="spellStart"/>
      <w:r w:rsidRPr="00B83AC2">
        <w:rPr>
          <w:lang w:val="en-US"/>
        </w:rPr>
        <w:t>una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dintre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părţi</w:t>
      </w:r>
      <w:proofErr w:type="spellEnd"/>
      <w:r w:rsidRPr="00B83AC2">
        <w:rPr>
          <w:lang w:val="en-US"/>
        </w:rPr>
        <w:t xml:space="preserve"> nu-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proofErr w:type="gramStart"/>
      <w:r w:rsidRPr="00B83AC2">
        <w:rPr>
          <w:lang w:val="en-US"/>
        </w:rPr>
        <w:t>va</w:t>
      </w:r>
      <w:proofErr w:type="spellEnd"/>
      <w:proofErr w:type="gram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respecta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obligaţiunile</w:t>
      </w:r>
      <w:proofErr w:type="spellEnd"/>
      <w:r w:rsidRPr="00B83AC2">
        <w:rPr>
          <w:lang w:val="en-US"/>
        </w:rPr>
        <w:t>.</w:t>
      </w:r>
    </w:p>
    <w:p w:rsidR="00B83AC2" w:rsidRPr="00B83AC2" w:rsidRDefault="00B83AC2" w:rsidP="00B83AC2">
      <w:pPr>
        <w:numPr>
          <w:ilvl w:val="0"/>
          <w:numId w:val="41"/>
        </w:numPr>
        <w:jc w:val="both"/>
        <w:rPr>
          <w:lang w:val="en-US"/>
        </w:rPr>
      </w:pPr>
      <w:proofErr w:type="spellStart"/>
      <w:r w:rsidRPr="00B83AC2">
        <w:rPr>
          <w:lang w:val="en-US"/>
        </w:rPr>
        <w:t>Litigiile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intervenite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între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părţi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cadrul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sau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legătură</w:t>
      </w:r>
      <w:proofErr w:type="spellEnd"/>
      <w:r w:rsidRPr="00B83AC2">
        <w:rPr>
          <w:lang w:val="en-US"/>
        </w:rPr>
        <w:t xml:space="preserve"> cu </w:t>
      </w:r>
      <w:proofErr w:type="spellStart"/>
      <w:r w:rsidRPr="00B83AC2">
        <w:rPr>
          <w:lang w:val="en-US"/>
        </w:rPr>
        <w:t>încheierea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executarea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modificarea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sau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încetarea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acestui</w:t>
      </w:r>
      <w:proofErr w:type="spellEnd"/>
      <w:r w:rsidRPr="00B83AC2">
        <w:rPr>
          <w:lang w:val="en-US"/>
        </w:rPr>
        <w:t xml:space="preserve"> contract, </w:t>
      </w:r>
      <w:proofErr w:type="spellStart"/>
      <w:r w:rsidRPr="00B83AC2">
        <w:rPr>
          <w:lang w:val="en-US"/>
        </w:rPr>
        <w:t>vor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fi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soluţionate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cale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amiabilă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prin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negocieri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directe</w:t>
      </w:r>
      <w:proofErr w:type="spellEnd"/>
      <w:r w:rsidRPr="00B83AC2">
        <w:rPr>
          <w:lang w:val="en-US"/>
        </w:rPr>
        <w:t xml:space="preserve">.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eventualitatea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care </w:t>
      </w:r>
      <w:proofErr w:type="spellStart"/>
      <w:r w:rsidRPr="00B83AC2">
        <w:rPr>
          <w:lang w:val="en-US"/>
        </w:rPr>
        <w:t>Părţile</w:t>
      </w:r>
      <w:proofErr w:type="spellEnd"/>
      <w:r w:rsidRPr="00B83AC2">
        <w:rPr>
          <w:lang w:val="en-US"/>
        </w:rPr>
        <w:t xml:space="preserve"> nu </w:t>
      </w:r>
      <w:proofErr w:type="spellStart"/>
      <w:r w:rsidRPr="00B83AC2">
        <w:rPr>
          <w:lang w:val="en-US"/>
        </w:rPr>
        <w:t>ajung</w:t>
      </w:r>
      <w:proofErr w:type="spellEnd"/>
      <w:r w:rsidRPr="00B83AC2">
        <w:rPr>
          <w:lang w:val="en-US"/>
        </w:rPr>
        <w:t xml:space="preserve"> la o </w:t>
      </w:r>
      <w:proofErr w:type="spellStart"/>
      <w:r w:rsidRPr="00B83AC2">
        <w:rPr>
          <w:lang w:val="en-US"/>
        </w:rPr>
        <w:t>soluţie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acceptabilă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asupra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litigiului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acesta</w:t>
      </w:r>
      <w:proofErr w:type="spellEnd"/>
      <w:r w:rsidRPr="00B83AC2">
        <w:rPr>
          <w:lang w:val="en-US"/>
        </w:rPr>
        <w:t xml:space="preserve"> </w:t>
      </w:r>
      <w:proofErr w:type="spellStart"/>
      <w:proofErr w:type="gramStart"/>
      <w:r w:rsidRPr="00B83AC2">
        <w:rPr>
          <w:lang w:val="en-US"/>
        </w:rPr>
        <w:t>va</w:t>
      </w:r>
      <w:proofErr w:type="spellEnd"/>
      <w:proofErr w:type="gram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fi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soluţionat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instanţa</w:t>
      </w:r>
      <w:proofErr w:type="spellEnd"/>
      <w:r w:rsidRPr="00B83AC2">
        <w:rPr>
          <w:lang w:val="en-US"/>
        </w:rPr>
        <w:t xml:space="preserve"> de </w:t>
      </w:r>
      <w:proofErr w:type="spellStart"/>
      <w:r w:rsidRPr="00B83AC2">
        <w:rPr>
          <w:lang w:val="en-US"/>
        </w:rPr>
        <w:t>judecată</w:t>
      </w:r>
      <w:proofErr w:type="spellEnd"/>
      <w:r w:rsidRPr="00B83AC2">
        <w:rPr>
          <w:lang w:val="en-US"/>
        </w:rPr>
        <w:t>.</w:t>
      </w:r>
    </w:p>
    <w:p w:rsidR="00B83AC2" w:rsidRPr="00B83AC2" w:rsidRDefault="00B83AC2" w:rsidP="00B83AC2">
      <w:pPr>
        <w:numPr>
          <w:ilvl w:val="0"/>
          <w:numId w:val="41"/>
        </w:numPr>
        <w:jc w:val="both"/>
        <w:rPr>
          <w:lang w:val="en-US"/>
        </w:rPr>
      </w:pPr>
      <w:proofErr w:type="spellStart"/>
      <w:r w:rsidRPr="00B83AC2">
        <w:rPr>
          <w:lang w:val="en-US"/>
        </w:rPr>
        <w:t>Actualul</w:t>
      </w:r>
      <w:proofErr w:type="spellEnd"/>
      <w:r w:rsidRPr="00B83AC2">
        <w:rPr>
          <w:lang w:val="en-US"/>
        </w:rPr>
        <w:t xml:space="preserve"> contract </w:t>
      </w:r>
      <w:proofErr w:type="spellStart"/>
      <w:proofErr w:type="gramStart"/>
      <w:r w:rsidRPr="00B83AC2">
        <w:rPr>
          <w:lang w:val="en-US"/>
        </w:rPr>
        <w:t>este</w:t>
      </w:r>
      <w:proofErr w:type="spellEnd"/>
      <w:proofErr w:type="gram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încheiat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astăzi</w:t>
      </w:r>
      <w:proofErr w:type="spellEnd"/>
      <w:r w:rsidRPr="00B83AC2">
        <w:rPr>
          <w:lang w:val="en-US"/>
        </w:rPr>
        <w:t xml:space="preserve">, </w:t>
      </w:r>
      <w:r w:rsidRPr="00B83AC2">
        <w:rPr>
          <w:u w:val="single"/>
          <w:lang w:val="en-US"/>
        </w:rPr>
        <w:t>____________ 2017</w:t>
      </w:r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în</w:t>
      </w:r>
      <w:proofErr w:type="spellEnd"/>
      <w:r w:rsidRPr="00B83AC2">
        <w:rPr>
          <w:lang w:val="en-US"/>
        </w:rPr>
        <w:t xml:space="preserve"> 3 (</w:t>
      </w:r>
      <w:proofErr w:type="spellStart"/>
      <w:r w:rsidRPr="00B83AC2">
        <w:rPr>
          <w:lang w:val="en-US"/>
        </w:rPr>
        <w:t>trei</w:t>
      </w:r>
      <w:proofErr w:type="spellEnd"/>
      <w:r w:rsidRPr="00B83AC2">
        <w:rPr>
          <w:lang w:val="en-US"/>
        </w:rPr>
        <w:t xml:space="preserve">) </w:t>
      </w:r>
      <w:proofErr w:type="spellStart"/>
      <w:r w:rsidRPr="00B83AC2">
        <w:rPr>
          <w:lang w:val="en-US"/>
        </w:rPr>
        <w:t>exemplare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originale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cîte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unul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pentru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fiecare</w:t>
      </w:r>
      <w:proofErr w:type="spellEnd"/>
      <w:r w:rsidRPr="00B83AC2">
        <w:rPr>
          <w:lang w:val="en-US"/>
        </w:rPr>
        <w:t xml:space="preserve"> din </w:t>
      </w:r>
      <w:proofErr w:type="spellStart"/>
      <w:r w:rsidRPr="00B83AC2">
        <w:rPr>
          <w:lang w:val="en-US"/>
        </w:rPr>
        <w:t>părţi</w:t>
      </w:r>
      <w:proofErr w:type="spellEnd"/>
      <w:r w:rsidRPr="00B83AC2">
        <w:rPr>
          <w:lang w:val="en-US"/>
        </w:rPr>
        <w:t xml:space="preserve">, </w:t>
      </w:r>
      <w:proofErr w:type="spellStart"/>
      <w:r w:rsidRPr="00B83AC2">
        <w:rPr>
          <w:lang w:val="en-US"/>
        </w:rPr>
        <w:t>avînd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aceeaşi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putere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juridică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şi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este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valabil</w:t>
      </w:r>
      <w:proofErr w:type="spellEnd"/>
      <w:r w:rsidRPr="00B83AC2">
        <w:rPr>
          <w:lang w:val="en-US"/>
        </w:rPr>
        <w:t xml:space="preserve"> </w:t>
      </w:r>
      <w:proofErr w:type="spellStart"/>
      <w:r w:rsidRPr="00B83AC2">
        <w:rPr>
          <w:lang w:val="en-US"/>
        </w:rPr>
        <w:t>până</w:t>
      </w:r>
      <w:proofErr w:type="spellEnd"/>
      <w:r w:rsidRPr="00B83AC2">
        <w:rPr>
          <w:lang w:val="en-US"/>
        </w:rPr>
        <w:t xml:space="preserve"> la data de </w:t>
      </w:r>
      <w:r w:rsidRPr="00B83AC2">
        <w:rPr>
          <w:u w:val="single"/>
          <w:lang w:val="en-US"/>
        </w:rPr>
        <w:t>__________ 2017</w:t>
      </w:r>
      <w:r w:rsidRPr="00B83AC2">
        <w:rPr>
          <w:lang w:val="en-US"/>
        </w:rPr>
        <w:t xml:space="preserve">. </w:t>
      </w:r>
    </w:p>
    <w:p w:rsidR="00B83AC2" w:rsidRPr="00B83AC2" w:rsidRDefault="00B83AC2" w:rsidP="00B83AC2">
      <w:pPr>
        <w:jc w:val="both"/>
        <w:rPr>
          <w:sz w:val="28"/>
          <w:lang w:val="en-US"/>
        </w:rPr>
      </w:pPr>
    </w:p>
    <w:p w:rsidR="00B83AC2" w:rsidRPr="00B83AC2" w:rsidRDefault="00B83AC2" w:rsidP="00B83AC2">
      <w:pPr>
        <w:jc w:val="both"/>
        <w:rPr>
          <w:sz w:val="28"/>
          <w:lang w:val="en-US"/>
        </w:rPr>
      </w:pPr>
    </w:p>
    <w:p w:rsidR="00B83AC2" w:rsidRPr="00B83AC2" w:rsidRDefault="00B83AC2" w:rsidP="00B83AC2">
      <w:pPr>
        <w:jc w:val="center"/>
        <w:rPr>
          <w:b/>
          <w:lang w:val="en-US"/>
        </w:rPr>
      </w:pPr>
    </w:p>
    <w:p w:rsidR="00B83AC2" w:rsidRPr="00B83AC2" w:rsidRDefault="00B83AC2" w:rsidP="00B83AC2">
      <w:pPr>
        <w:jc w:val="center"/>
        <w:rPr>
          <w:b/>
          <w:lang w:val="en-US"/>
        </w:rPr>
      </w:pPr>
    </w:p>
    <w:p w:rsidR="00B83AC2" w:rsidRPr="00AF682D" w:rsidRDefault="00B83AC2" w:rsidP="00B83AC2">
      <w:pPr>
        <w:jc w:val="center"/>
        <w:rPr>
          <w:b/>
          <w:lang w:val="en-US"/>
        </w:rPr>
      </w:pPr>
      <w:proofErr w:type="spellStart"/>
      <w:r w:rsidRPr="00AF682D">
        <w:rPr>
          <w:b/>
          <w:lang w:val="en-US"/>
        </w:rPr>
        <w:t>Părţile</w:t>
      </w:r>
      <w:proofErr w:type="spellEnd"/>
      <w:r w:rsidRPr="00AF682D">
        <w:rPr>
          <w:b/>
          <w:lang w:val="en-US"/>
        </w:rPr>
        <w:t xml:space="preserve"> </w:t>
      </w:r>
      <w:proofErr w:type="spellStart"/>
      <w:r w:rsidRPr="00AF682D">
        <w:rPr>
          <w:b/>
          <w:lang w:val="en-US"/>
        </w:rPr>
        <w:t>contractului</w:t>
      </w:r>
      <w:proofErr w:type="spellEnd"/>
      <w:r w:rsidRPr="00AF682D">
        <w:rPr>
          <w:b/>
          <w:lang w:val="en-US"/>
        </w:rPr>
        <w:t>:</w:t>
      </w:r>
    </w:p>
    <w:p w:rsidR="00B83AC2" w:rsidRPr="00AF682D" w:rsidRDefault="00B83AC2" w:rsidP="00B83AC2">
      <w:pPr>
        <w:jc w:val="both"/>
        <w:rPr>
          <w:lang w:val="en-US"/>
        </w:rPr>
      </w:pPr>
    </w:p>
    <w:p w:rsidR="00B83AC2" w:rsidRPr="00AF682D" w:rsidRDefault="00B83AC2" w:rsidP="00B83AC2">
      <w:pPr>
        <w:jc w:val="both"/>
        <w:rPr>
          <w:b/>
          <w:lang w:val="en-US"/>
        </w:rPr>
      </w:pPr>
    </w:p>
    <w:p w:rsidR="00B83AC2" w:rsidRPr="00AF682D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tabs>
          <w:tab w:val="left" w:pos="5670"/>
        </w:tabs>
        <w:jc w:val="both"/>
        <w:rPr>
          <w:b/>
          <w:lang w:val="en-US"/>
        </w:rPr>
      </w:pPr>
      <w:proofErr w:type="spellStart"/>
      <w:r w:rsidRPr="00B83AC2">
        <w:rPr>
          <w:b/>
          <w:lang w:val="en-US"/>
        </w:rPr>
        <w:t>Consiliul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Raional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Cahul</w:t>
      </w:r>
      <w:proofErr w:type="spellEnd"/>
      <w:r w:rsidRPr="00B83AC2">
        <w:rPr>
          <w:b/>
          <w:lang w:val="en-US"/>
        </w:rPr>
        <w:tab/>
        <w:t>AO „</w:t>
      </w:r>
      <w:proofErr w:type="spellStart"/>
      <w:r w:rsidRPr="00B83AC2">
        <w:rPr>
          <w:b/>
          <w:lang w:val="en-US"/>
        </w:rPr>
        <w:t>Perspectiva</w:t>
      </w:r>
      <w:proofErr w:type="spellEnd"/>
      <w:r w:rsidRPr="00B83AC2">
        <w:rPr>
          <w:b/>
          <w:lang w:val="en-US"/>
        </w:rPr>
        <w:t>”</w:t>
      </w:r>
    </w:p>
    <w:p w:rsidR="00B83AC2" w:rsidRPr="00B83AC2" w:rsidRDefault="00B83AC2" w:rsidP="00B83AC2">
      <w:pPr>
        <w:tabs>
          <w:tab w:val="left" w:pos="5670"/>
        </w:tabs>
        <w:jc w:val="both"/>
        <w:rPr>
          <w:b/>
          <w:lang w:val="en-US"/>
        </w:rPr>
      </w:pPr>
      <w:proofErr w:type="spellStart"/>
      <w:r w:rsidRPr="00B83AC2">
        <w:rPr>
          <w:b/>
          <w:lang w:val="en-US"/>
        </w:rPr>
        <w:t>Oraşul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Cahul</w:t>
      </w:r>
      <w:proofErr w:type="spellEnd"/>
      <w:r w:rsidRPr="00B83AC2">
        <w:rPr>
          <w:b/>
          <w:lang w:val="en-US"/>
        </w:rPr>
        <w:t xml:space="preserve">, </w:t>
      </w:r>
      <w:proofErr w:type="spellStart"/>
      <w:r w:rsidRPr="00B83AC2">
        <w:rPr>
          <w:b/>
          <w:lang w:val="en-US"/>
        </w:rPr>
        <w:t>Piaţa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Independenţei</w:t>
      </w:r>
      <w:proofErr w:type="spellEnd"/>
      <w:r w:rsidRPr="00B83AC2">
        <w:rPr>
          <w:b/>
          <w:lang w:val="en-US"/>
        </w:rPr>
        <w:t xml:space="preserve"> Nr. 2</w:t>
      </w:r>
      <w:r w:rsidRPr="00B83AC2">
        <w:rPr>
          <w:b/>
          <w:lang w:val="en-US"/>
        </w:rPr>
        <w:tab/>
        <w:t xml:space="preserve">or. </w:t>
      </w:r>
      <w:proofErr w:type="spellStart"/>
      <w:proofErr w:type="gramStart"/>
      <w:r w:rsidRPr="00B83AC2">
        <w:rPr>
          <w:b/>
          <w:lang w:val="en-US"/>
        </w:rPr>
        <w:t>Cahul</w:t>
      </w:r>
      <w:proofErr w:type="spellEnd"/>
      <w:r w:rsidRPr="00B83AC2">
        <w:rPr>
          <w:b/>
          <w:lang w:val="en-US"/>
        </w:rPr>
        <w:t xml:space="preserve">, </w:t>
      </w:r>
      <w:proofErr w:type="spellStart"/>
      <w:r w:rsidRPr="00B83AC2">
        <w:rPr>
          <w:b/>
          <w:lang w:val="en-US"/>
        </w:rPr>
        <w:t>prospectul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Republicii</w:t>
      </w:r>
      <w:proofErr w:type="spellEnd"/>
      <w:r w:rsidRPr="00B83AC2">
        <w:rPr>
          <w:b/>
          <w:lang w:val="en-US"/>
        </w:rPr>
        <w:t xml:space="preserve"> 15/4, of.</w:t>
      </w:r>
      <w:proofErr w:type="gramEnd"/>
      <w:r w:rsidRPr="00B83AC2">
        <w:rPr>
          <w:b/>
          <w:lang w:val="en-US"/>
        </w:rPr>
        <w:t xml:space="preserve"> 3</w:t>
      </w:r>
    </w:p>
    <w:p w:rsidR="00B83AC2" w:rsidRPr="00B83AC2" w:rsidRDefault="00B83AC2" w:rsidP="00B83AC2">
      <w:pPr>
        <w:tabs>
          <w:tab w:val="left" w:pos="5670"/>
        </w:tabs>
        <w:jc w:val="both"/>
        <w:rPr>
          <w:b/>
          <w:lang w:val="en-US"/>
        </w:rPr>
      </w:pPr>
      <w:r w:rsidRPr="00B83AC2">
        <w:rPr>
          <w:b/>
          <w:lang w:val="en-US"/>
        </w:rPr>
        <w:t>Cod fiscal: 1007601010297</w:t>
      </w:r>
      <w:r w:rsidRPr="00B83AC2">
        <w:rPr>
          <w:b/>
          <w:lang w:val="en-US"/>
        </w:rPr>
        <w:tab/>
        <w:t>cod fiscal 1010620000640</w:t>
      </w:r>
    </w:p>
    <w:p w:rsidR="00B83AC2" w:rsidRPr="00B83AC2" w:rsidRDefault="00B83AC2" w:rsidP="00B83AC2">
      <w:pPr>
        <w:tabs>
          <w:tab w:val="left" w:pos="5670"/>
        </w:tabs>
        <w:jc w:val="both"/>
        <w:rPr>
          <w:b/>
          <w:lang w:val="en-US"/>
        </w:rPr>
      </w:pPr>
      <w:proofErr w:type="spellStart"/>
      <w:r w:rsidRPr="00B83AC2">
        <w:rPr>
          <w:b/>
          <w:lang w:val="en-US"/>
        </w:rPr>
        <w:t>Ministerul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Finanţelor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Trezorăria</w:t>
      </w:r>
      <w:proofErr w:type="spellEnd"/>
      <w:r w:rsidRPr="00B83AC2">
        <w:rPr>
          <w:b/>
          <w:lang w:val="en-US"/>
        </w:rPr>
        <w:t xml:space="preserve"> De Stat</w:t>
      </w:r>
      <w:r w:rsidRPr="00B83AC2">
        <w:rPr>
          <w:b/>
          <w:lang w:val="en-US"/>
        </w:rPr>
        <w:tab/>
        <w:t>BC „ ENERGBANK”</w:t>
      </w:r>
    </w:p>
    <w:p w:rsidR="00B83AC2" w:rsidRPr="00B83AC2" w:rsidRDefault="00B83AC2" w:rsidP="00B83AC2">
      <w:pPr>
        <w:tabs>
          <w:tab w:val="left" w:pos="5670"/>
        </w:tabs>
        <w:jc w:val="both"/>
        <w:rPr>
          <w:b/>
          <w:lang w:val="en-US"/>
        </w:rPr>
      </w:pPr>
      <w:r w:rsidRPr="00B83AC2">
        <w:rPr>
          <w:b/>
          <w:lang w:val="en-US"/>
        </w:rPr>
        <w:t xml:space="preserve">Cont </w:t>
      </w:r>
      <w:proofErr w:type="spellStart"/>
      <w:r w:rsidRPr="00B83AC2">
        <w:rPr>
          <w:b/>
          <w:lang w:val="en-US"/>
        </w:rPr>
        <w:t>Bancar</w:t>
      </w:r>
      <w:proofErr w:type="spellEnd"/>
      <w:r w:rsidRPr="00B83AC2">
        <w:rPr>
          <w:b/>
          <w:lang w:val="en-US"/>
        </w:rPr>
        <w:t>: TREZMD2X</w:t>
      </w:r>
      <w:r w:rsidRPr="00B83AC2">
        <w:rPr>
          <w:b/>
          <w:lang w:val="en-US"/>
        </w:rPr>
        <w:tab/>
        <w:t xml:space="preserve">Cod </w:t>
      </w:r>
      <w:proofErr w:type="spellStart"/>
      <w:r w:rsidRPr="00B83AC2">
        <w:rPr>
          <w:b/>
          <w:lang w:val="en-US"/>
        </w:rPr>
        <w:t>Bancar</w:t>
      </w:r>
      <w:proofErr w:type="spellEnd"/>
      <w:r w:rsidRPr="00B83AC2">
        <w:rPr>
          <w:b/>
          <w:lang w:val="en-US"/>
        </w:rPr>
        <w:t>: ENEGMD22405</w:t>
      </w:r>
    </w:p>
    <w:p w:rsidR="00B83AC2" w:rsidRPr="00B83AC2" w:rsidRDefault="00B83AC2" w:rsidP="00B83AC2">
      <w:pPr>
        <w:tabs>
          <w:tab w:val="left" w:pos="5670"/>
        </w:tabs>
        <w:jc w:val="both"/>
        <w:rPr>
          <w:b/>
          <w:lang w:val="en-US"/>
        </w:rPr>
      </w:pPr>
      <w:r w:rsidRPr="00B83AC2">
        <w:rPr>
          <w:b/>
          <w:lang w:val="en-US"/>
        </w:rPr>
        <w:t xml:space="preserve">Cod IBAN: MD24TRPDAH281900C01639AB </w:t>
      </w:r>
      <w:r w:rsidRPr="00B83AC2">
        <w:rPr>
          <w:b/>
          <w:lang w:val="en-US"/>
        </w:rPr>
        <w:tab/>
        <w:t>Cod IBAN</w:t>
      </w:r>
      <w:proofErr w:type="gramStart"/>
      <w:r w:rsidRPr="00B83AC2">
        <w:rPr>
          <w:b/>
          <w:lang w:val="en-US"/>
        </w:rPr>
        <w:t>:MD35EN000000222447998405</w:t>
      </w:r>
      <w:proofErr w:type="gramEnd"/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jc w:val="both"/>
        <w:rPr>
          <w:b/>
          <w:lang w:val="en-US"/>
        </w:rPr>
      </w:pPr>
    </w:p>
    <w:p w:rsidR="00B83AC2" w:rsidRPr="00B83AC2" w:rsidRDefault="00B83AC2" w:rsidP="00B83AC2">
      <w:pPr>
        <w:tabs>
          <w:tab w:val="left" w:pos="5670"/>
        </w:tabs>
        <w:jc w:val="both"/>
        <w:rPr>
          <w:b/>
          <w:lang w:val="en-US"/>
        </w:rPr>
      </w:pPr>
      <w:proofErr w:type="spellStart"/>
      <w:r w:rsidRPr="00B83AC2">
        <w:rPr>
          <w:b/>
          <w:lang w:val="en-US"/>
        </w:rPr>
        <w:t>Preşedintele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Raionului</w:t>
      </w:r>
      <w:proofErr w:type="spellEnd"/>
      <w:r w:rsidRPr="00B83AC2">
        <w:rPr>
          <w:b/>
          <w:lang w:val="en-US"/>
        </w:rPr>
        <w:t xml:space="preserve"> </w:t>
      </w:r>
      <w:proofErr w:type="spellStart"/>
      <w:r w:rsidRPr="00B83AC2">
        <w:rPr>
          <w:b/>
          <w:lang w:val="en-US"/>
        </w:rPr>
        <w:t>Cahul</w:t>
      </w:r>
      <w:proofErr w:type="spellEnd"/>
      <w:r w:rsidRPr="00B83AC2">
        <w:rPr>
          <w:b/>
          <w:lang w:val="en-US"/>
        </w:rPr>
        <w:t xml:space="preserve">     </w:t>
      </w:r>
      <w:r w:rsidRPr="00B83AC2">
        <w:rPr>
          <w:b/>
          <w:lang w:val="en-US"/>
        </w:rPr>
        <w:tab/>
      </w:r>
      <w:proofErr w:type="spellStart"/>
      <w:r w:rsidRPr="00B83AC2">
        <w:rPr>
          <w:b/>
          <w:lang w:val="en-US"/>
        </w:rPr>
        <w:t>Preşedintele</w:t>
      </w:r>
      <w:proofErr w:type="spellEnd"/>
      <w:r w:rsidRPr="00B83AC2">
        <w:rPr>
          <w:b/>
          <w:lang w:val="en-US"/>
        </w:rPr>
        <w:t xml:space="preserve"> AO </w:t>
      </w:r>
      <w:proofErr w:type="gramStart"/>
      <w:r w:rsidRPr="00B83AC2">
        <w:rPr>
          <w:b/>
          <w:lang w:val="en-US"/>
        </w:rPr>
        <w:t>,,</w:t>
      </w:r>
      <w:proofErr w:type="spellStart"/>
      <w:r w:rsidRPr="00B83AC2">
        <w:rPr>
          <w:b/>
          <w:lang w:val="en-US"/>
        </w:rPr>
        <w:t>Perspectiva</w:t>
      </w:r>
      <w:proofErr w:type="spellEnd"/>
      <w:proofErr w:type="gramEnd"/>
      <w:r w:rsidRPr="00B83AC2">
        <w:rPr>
          <w:b/>
          <w:lang w:val="en-US"/>
        </w:rPr>
        <w:t>”</w:t>
      </w:r>
    </w:p>
    <w:p w:rsidR="00B83AC2" w:rsidRPr="00B83AC2" w:rsidRDefault="00B83AC2" w:rsidP="00B83AC2">
      <w:pPr>
        <w:tabs>
          <w:tab w:val="left" w:pos="5670"/>
        </w:tabs>
        <w:jc w:val="both"/>
        <w:rPr>
          <w:lang w:val="en-US"/>
        </w:rPr>
      </w:pPr>
      <w:r w:rsidRPr="00B83AC2">
        <w:rPr>
          <w:b/>
          <w:lang w:val="en-US"/>
        </w:rPr>
        <w:t xml:space="preserve">Ion </w:t>
      </w:r>
      <w:proofErr w:type="spellStart"/>
      <w:r w:rsidRPr="00B83AC2">
        <w:rPr>
          <w:b/>
          <w:lang w:val="en-US"/>
        </w:rPr>
        <w:t>Groza</w:t>
      </w:r>
      <w:proofErr w:type="spellEnd"/>
      <w:r w:rsidRPr="00B83AC2">
        <w:rPr>
          <w:b/>
          <w:lang w:val="en-US"/>
        </w:rPr>
        <w:tab/>
        <w:t xml:space="preserve">Victoria </w:t>
      </w:r>
      <w:proofErr w:type="spellStart"/>
      <w:r w:rsidRPr="00B83AC2">
        <w:rPr>
          <w:b/>
          <w:lang w:val="en-US"/>
        </w:rPr>
        <w:t>Ivancioglo</w:t>
      </w:r>
      <w:proofErr w:type="spellEnd"/>
    </w:p>
    <w:p w:rsidR="00B83AC2" w:rsidRPr="00B83AC2" w:rsidRDefault="00B83AC2" w:rsidP="00B83AC2">
      <w:pPr>
        <w:jc w:val="both"/>
        <w:rPr>
          <w:lang w:val="en-US"/>
        </w:rPr>
      </w:pPr>
      <w:proofErr w:type="spellStart"/>
      <w:r w:rsidRPr="00B83AC2">
        <w:rPr>
          <w:lang w:val="en-US"/>
        </w:rPr>
        <w:t>Semnatura</w:t>
      </w:r>
      <w:proofErr w:type="spellEnd"/>
      <w:r w:rsidRPr="00B83AC2">
        <w:rPr>
          <w:lang w:val="en-US"/>
        </w:rPr>
        <w:t>:</w:t>
      </w:r>
      <w:r w:rsidRPr="00B83AC2">
        <w:rPr>
          <w:lang w:val="en-US"/>
        </w:rPr>
        <w:tab/>
      </w:r>
      <w:r w:rsidRPr="00B83AC2">
        <w:rPr>
          <w:lang w:val="en-US"/>
        </w:rPr>
        <w:tab/>
      </w:r>
      <w:r w:rsidRPr="00B83AC2">
        <w:rPr>
          <w:lang w:val="en-US"/>
        </w:rPr>
        <w:tab/>
      </w:r>
      <w:r w:rsidRPr="00B83AC2">
        <w:rPr>
          <w:lang w:val="en-US"/>
        </w:rPr>
        <w:tab/>
      </w:r>
      <w:r w:rsidRPr="00B83AC2">
        <w:rPr>
          <w:lang w:val="en-US"/>
        </w:rPr>
        <w:tab/>
      </w:r>
      <w:r w:rsidRPr="00B83AC2">
        <w:rPr>
          <w:lang w:val="en-US"/>
        </w:rPr>
        <w:tab/>
      </w:r>
      <w:r w:rsidRPr="00B83AC2">
        <w:rPr>
          <w:lang w:val="en-US"/>
        </w:rPr>
        <w:tab/>
        <w:t xml:space="preserve"> </w:t>
      </w:r>
      <w:proofErr w:type="spellStart"/>
      <w:r w:rsidRPr="00B83AC2">
        <w:rPr>
          <w:lang w:val="en-US"/>
        </w:rPr>
        <w:t>Semnatura</w:t>
      </w:r>
      <w:proofErr w:type="spellEnd"/>
      <w:r w:rsidRPr="00B83AC2">
        <w:rPr>
          <w:lang w:val="en-US"/>
        </w:rPr>
        <w:t>:</w:t>
      </w:r>
    </w:p>
    <w:p w:rsidR="00B83AC2" w:rsidRPr="00B83AC2" w:rsidRDefault="00B83AC2" w:rsidP="00B83AC2">
      <w:pPr>
        <w:tabs>
          <w:tab w:val="left" w:pos="6270"/>
        </w:tabs>
        <w:jc w:val="both"/>
        <w:rPr>
          <w:lang w:val="en-US"/>
        </w:rPr>
      </w:pPr>
    </w:p>
    <w:p w:rsidR="00B83AC2" w:rsidRDefault="00B83AC2" w:rsidP="00B83AC2">
      <w:pPr>
        <w:tabs>
          <w:tab w:val="left" w:pos="5670"/>
        </w:tabs>
        <w:jc w:val="both"/>
      </w:pPr>
      <w:r w:rsidRPr="00B02AD6">
        <w:t>_</w:t>
      </w:r>
      <w:r>
        <w:t>_________________________</w:t>
      </w:r>
      <w:r>
        <w:tab/>
      </w:r>
      <w:r w:rsidRPr="00217EB3">
        <w:rPr>
          <w:b/>
        </w:rPr>
        <w:t>____________</w:t>
      </w:r>
      <w:r>
        <w:rPr>
          <w:b/>
        </w:rPr>
        <w:t>________________</w:t>
      </w:r>
    </w:p>
    <w:p w:rsidR="00B83AC2" w:rsidRPr="00B02AD6" w:rsidRDefault="00B83AC2" w:rsidP="00B83AC2">
      <w:pPr>
        <w:jc w:val="both"/>
      </w:pPr>
    </w:p>
    <w:p w:rsidR="00B83AC2" w:rsidRPr="00B02AD6" w:rsidRDefault="00B83AC2" w:rsidP="00B83AC2">
      <w:pPr>
        <w:jc w:val="both"/>
        <w:rPr>
          <w:b/>
        </w:rPr>
      </w:pPr>
      <w:r w:rsidRPr="00B02AD6">
        <w:t xml:space="preserve">     </w:t>
      </w:r>
    </w:p>
    <w:p w:rsidR="00B83AC2" w:rsidRPr="00B02AD6" w:rsidRDefault="00B83AC2" w:rsidP="00B83AC2">
      <w:pPr>
        <w:jc w:val="both"/>
      </w:pPr>
      <w:r w:rsidRPr="00B02AD6">
        <w:rPr>
          <w:b/>
        </w:rPr>
        <w:t xml:space="preserve">                                                                </w:t>
      </w:r>
    </w:p>
    <w:p w:rsidR="00B83AC2" w:rsidRPr="00217EB3" w:rsidRDefault="00B83AC2" w:rsidP="00B83AC2">
      <w:pPr>
        <w:jc w:val="both"/>
        <w:rPr>
          <w:b/>
        </w:rPr>
      </w:pPr>
      <w:r w:rsidRPr="00217EB3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</w:t>
      </w:r>
    </w:p>
    <w:p w:rsidR="00B83AC2" w:rsidRPr="00217EB3" w:rsidRDefault="00B83AC2" w:rsidP="00B83AC2">
      <w:pPr>
        <w:jc w:val="both"/>
        <w:rPr>
          <w:b/>
        </w:rPr>
      </w:pPr>
      <w:r w:rsidRPr="00217EB3">
        <w:rPr>
          <w:b/>
        </w:rPr>
        <w:t xml:space="preserve"> </w:t>
      </w:r>
      <w:r>
        <w:rPr>
          <w:b/>
        </w:rPr>
        <w:t xml:space="preserve">                     </w:t>
      </w:r>
      <w:r w:rsidRPr="00217EB3">
        <w:rPr>
          <w:b/>
        </w:rPr>
        <w:t xml:space="preserve"> </w:t>
      </w:r>
      <w:r>
        <w:rPr>
          <w:b/>
        </w:rPr>
        <w:t xml:space="preserve">    </w:t>
      </w:r>
    </w:p>
    <w:p w:rsidR="00B83AC2" w:rsidRPr="00217EB3" w:rsidRDefault="00B83AC2" w:rsidP="00B83AC2">
      <w:pPr>
        <w:jc w:val="both"/>
        <w:rPr>
          <w:b/>
        </w:rPr>
      </w:pPr>
      <w:r w:rsidRPr="00217EB3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</w:t>
      </w:r>
    </w:p>
    <w:p w:rsidR="00247E33" w:rsidRDefault="00B83AC2" w:rsidP="00B83AC2">
      <w:pPr>
        <w:jc w:val="both"/>
        <w:rPr>
          <w:b/>
          <w:lang w:val="ro-RO"/>
        </w:rPr>
      </w:pPr>
      <w:r w:rsidRPr="00B02AD6">
        <w:rPr>
          <w:b/>
        </w:rPr>
        <w:t xml:space="preserve">                                                                               </w:t>
      </w:r>
    </w:p>
    <w:p w:rsidR="00247E33" w:rsidRDefault="00247E33" w:rsidP="00B83AC2">
      <w:pPr>
        <w:jc w:val="both"/>
        <w:rPr>
          <w:b/>
          <w:lang w:val="ro-RO"/>
        </w:rPr>
      </w:pPr>
    </w:p>
    <w:p w:rsidR="00247E33" w:rsidRDefault="00247E33" w:rsidP="00B83AC2">
      <w:pPr>
        <w:jc w:val="both"/>
        <w:rPr>
          <w:b/>
          <w:lang w:val="ro-RO"/>
        </w:rPr>
      </w:pPr>
    </w:p>
    <w:p w:rsidR="00247E33" w:rsidRDefault="00247E33" w:rsidP="00B83AC2">
      <w:pPr>
        <w:jc w:val="both"/>
        <w:rPr>
          <w:b/>
          <w:lang w:val="ro-RO"/>
        </w:rPr>
      </w:pPr>
    </w:p>
    <w:sectPr w:rsidR="00247E33" w:rsidSect="001F509C">
      <w:footerReference w:type="default" r:id="rId10"/>
      <w:pgSz w:w="11906" w:h="16838"/>
      <w:pgMar w:top="426" w:right="850" w:bottom="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02" w:rsidRDefault="005B5A02" w:rsidP="007C651C">
      <w:r>
        <w:separator/>
      </w:r>
    </w:p>
  </w:endnote>
  <w:endnote w:type="continuationSeparator" w:id="0">
    <w:p w:rsidR="005B5A02" w:rsidRDefault="005B5A02" w:rsidP="007C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1C" w:rsidRDefault="007C651C">
    <w:pPr>
      <w:pStyle w:val="Subsol"/>
      <w:jc w:val="right"/>
    </w:pPr>
  </w:p>
  <w:p w:rsidR="007C651C" w:rsidRDefault="007C651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02" w:rsidRDefault="005B5A02" w:rsidP="007C651C">
      <w:r>
        <w:separator/>
      </w:r>
    </w:p>
  </w:footnote>
  <w:footnote w:type="continuationSeparator" w:id="0">
    <w:p w:rsidR="005B5A02" w:rsidRDefault="005B5A02" w:rsidP="007C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4F5"/>
    <w:multiLevelType w:val="hybridMultilevel"/>
    <w:tmpl w:val="1F4C054C"/>
    <w:lvl w:ilvl="0" w:tplc="969A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4E4276">
      <w:numFmt w:val="none"/>
      <w:lvlText w:val=""/>
      <w:lvlJc w:val="left"/>
      <w:pPr>
        <w:tabs>
          <w:tab w:val="num" w:pos="360"/>
        </w:tabs>
      </w:pPr>
    </w:lvl>
    <w:lvl w:ilvl="2" w:tplc="3030F4F4">
      <w:numFmt w:val="none"/>
      <w:lvlText w:val=""/>
      <w:lvlJc w:val="left"/>
      <w:pPr>
        <w:tabs>
          <w:tab w:val="num" w:pos="360"/>
        </w:tabs>
      </w:pPr>
    </w:lvl>
    <w:lvl w:ilvl="3" w:tplc="FADEBFB0">
      <w:numFmt w:val="none"/>
      <w:lvlText w:val=""/>
      <w:lvlJc w:val="left"/>
      <w:pPr>
        <w:tabs>
          <w:tab w:val="num" w:pos="360"/>
        </w:tabs>
      </w:pPr>
    </w:lvl>
    <w:lvl w:ilvl="4" w:tplc="451497A4">
      <w:numFmt w:val="none"/>
      <w:lvlText w:val=""/>
      <w:lvlJc w:val="left"/>
      <w:pPr>
        <w:tabs>
          <w:tab w:val="num" w:pos="360"/>
        </w:tabs>
      </w:pPr>
    </w:lvl>
    <w:lvl w:ilvl="5" w:tplc="FE989E4A">
      <w:numFmt w:val="none"/>
      <w:lvlText w:val=""/>
      <w:lvlJc w:val="left"/>
      <w:pPr>
        <w:tabs>
          <w:tab w:val="num" w:pos="360"/>
        </w:tabs>
      </w:pPr>
    </w:lvl>
    <w:lvl w:ilvl="6" w:tplc="1980AEB4">
      <w:numFmt w:val="none"/>
      <w:lvlText w:val=""/>
      <w:lvlJc w:val="left"/>
      <w:pPr>
        <w:tabs>
          <w:tab w:val="num" w:pos="360"/>
        </w:tabs>
      </w:pPr>
    </w:lvl>
    <w:lvl w:ilvl="7" w:tplc="AB2073AC">
      <w:numFmt w:val="none"/>
      <w:lvlText w:val=""/>
      <w:lvlJc w:val="left"/>
      <w:pPr>
        <w:tabs>
          <w:tab w:val="num" w:pos="360"/>
        </w:tabs>
      </w:pPr>
    </w:lvl>
    <w:lvl w:ilvl="8" w:tplc="F954D2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8C36F9"/>
    <w:multiLevelType w:val="hybridMultilevel"/>
    <w:tmpl w:val="727697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5954B9"/>
    <w:multiLevelType w:val="hybridMultilevel"/>
    <w:tmpl w:val="E1B47242"/>
    <w:lvl w:ilvl="0" w:tplc="90822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6B6A"/>
    <w:multiLevelType w:val="hybridMultilevel"/>
    <w:tmpl w:val="777C6758"/>
    <w:lvl w:ilvl="0" w:tplc="BAAAA5C4">
      <w:start w:val="5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7137CD"/>
    <w:multiLevelType w:val="hybridMultilevel"/>
    <w:tmpl w:val="025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10D9"/>
    <w:multiLevelType w:val="hybridMultilevel"/>
    <w:tmpl w:val="F03CD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BD7FF1"/>
    <w:multiLevelType w:val="hybridMultilevel"/>
    <w:tmpl w:val="18D034F8"/>
    <w:lvl w:ilvl="0" w:tplc="F7D0AC90">
      <w:start w:val="1"/>
      <w:numFmt w:val="decimal"/>
      <w:lvlText w:val="%1."/>
      <w:lvlJc w:val="left"/>
      <w:pPr>
        <w:ind w:left="972" w:hanging="972"/>
      </w:pPr>
      <w:rPr>
        <w:rFonts w:hint="default"/>
        <w:b/>
      </w:rPr>
    </w:lvl>
    <w:lvl w:ilvl="1" w:tplc="9CB8E7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60DF82">
      <w:start w:val="1"/>
      <w:numFmt w:val="lowerLetter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70FCF"/>
    <w:multiLevelType w:val="hybridMultilevel"/>
    <w:tmpl w:val="E286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64207"/>
    <w:multiLevelType w:val="hybridMultilevel"/>
    <w:tmpl w:val="2AE63804"/>
    <w:lvl w:ilvl="0" w:tplc="4D7041F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B912D2"/>
    <w:multiLevelType w:val="hybridMultilevel"/>
    <w:tmpl w:val="915294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2EE3"/>
    <w:multiLevelType w:val="hybridMultilevel"/>
    <w:tmpl w:val="14A2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A7885"/>
    <w:multiLevelType w:val="hybridMultilevel"/>
    <w:tmpl w:val="CED6914A"/>
    <w:lvl w:ilvl="0" w:tplc="0FAA604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780D8D"/>
    <w:multiLevelType w:val="multilevel"/>
    <w:tmpl w:val="67A816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2F0C17BE"/>
    <w:multiLevelType w:val="hybridMultilevel"/>
    <w:tmpl w:val="DCC0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C470F6"/>
    <w:multiLevelType w:val="hybridMultilevel"/>
    <w:tmpl w:val="3F8C2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43C78"/>
    <w:multiLevelType w:val="hybridMultilevel"/>
    <w:tmpl w:val="ADF4FD70"/>
    <w:lvl w:ilvl="0" w:tplc="72BC1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26A4E"/>
    <w:multiLevelType w:val="hybridMultilevel"/>
    <w:tmpl w:val="E70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F0F7B"/>
    <w:multiLevelType w:val="hybridMultilevel"/>
    <w:tmpl w:val="0DD04D7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A1D17C5"/>
    <w:multiLevelType w:val="hybridMultilevel"/>
    <w:tmpl w:val="020A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23E8B"/>
    <w:multiLevelType w:val="hybridMultilevel"/>
    <w:tmpl w:val="A7F62BEC"/>
    <w:lvl w:ilvl="0" w:tplc="4880A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E53AF"/>
    <w:multiLevelType w:val="hybridMultilevel"/>
    <w:tmpl w:val="49DE4E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15C66"/>
    <w:multiLevelType w:val="hybridMultilevel"/>
    <w:tmpl w:val="E09A3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6B269B"/>
    <w:multiLevelType w:val="hybridMultilevel"/>
    <w:tmpl w:val="1D5E0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E15CEC"/>
    <w:multiLevelType w:val="hybridMultilevel"/>
    <w:tmpl w:val="EE803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642BE"/>
    <w:multiLevelType w:val="hybridMultilevel"/>
    <w:tmpl w:val="89D4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C22C3"/>
    <w:multiLevelType w:val="hybridMultilevel"/>
    <w:tmpl w:val="BD560400"/>
    <w:lvl w:ilvl="0" w:tplc="B42A1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153EF"/>
    <w:multiLevelType w:val="hybridMultilevel"/>
    <w:tmpl w:val="818E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A01E9"/>
    <w:multiLevelType w:val="hybridMultilevel"/>
    <w:tmpl w:val="526A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6E92"/>
    <w:multiLevelType w:val="hybridMultilevel"/>
    <w:tmpl w:val="670EE590"/>
    <w:lvl w:ilvl="0" w:tplc="4F8C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B03929"/>
    <w:multiLevelType w:val="hybridMultilevel"/>
    <w:tmpl w:val="BF68A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046D94"/>
    <w:multiLevelType w:val="hybridMultilevel"/>
    <w:tmpl w:val="2EFA75B6"/>
    <w:lvl w:ilvl="0" w:tplc="FE6C1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8C119D"/>
    <w:multiLevelType w:val="hybridMultilevel"/>
    <w:tmpl w:val="56AE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611AE"/>
    <w:multiLevelType w:val="hybridMultilevel"/>
    <w:tmpl w:val="C1C4248E"/>
    <w:lvl w:ilvl="0" w:tplc="E68C1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320B"/>
    <w:multiLevelType w:val="hybridMultilevel"/>
    <w:tmpl w:val="BC36033A"/>
    <w:lvl w:ilvl="0" w:tplc="147E6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B00223"/>
    <w:multiLevelType w:val="hybridMultilevel"/>
    <w:tmpl w:val="C9AEBF20"/>
    <w:lvl w:ilvl="0" w:tplc="9C0C0CE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9565FDC"/>
    <w:multiLevelType w:val="hybridMultilevel"/>
    <w:tmpl w:val="12FA5B08"/>
    <w:lvl w:ilvl="0" w:tplc="9AB6E3B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15437"/>
    <w:multiLevelType w:val="hybridMultilevel"/>
    <w:tmpl w:val="B8BC76C6"/>
    <w:lvl w:ilvl="0" w:tplc="1FF2E09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E4641"/>
    <w:multiLevelType w:val="hybridMultilevel"/>
    <w:tmpl w:val="D43EC54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67C56E3"/>
    <w:multiLevelType w:val="multilevel"/>
    <w:tmpl w:val="CE2E476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568"/>
        </w:tabs>
        <w:ind w:left="568" w:hanging="284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39">
    <w:nsid w:val="78AF3591"/>
    <w:multiLevelType w:val="hybridMultilevel"/>
    <w:tmpl w:val="964E97E4"/>
    <w:lvl w:ilvl="0" w:tplc="6B02B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94343B"/>
    <w:multiLevelType w:val="hybridMultilevel"/>
    <w:tmpl w:val="49E0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404F4"/>
    <w:multiLevelType w:val="hybridMultilevel"/>
    <w:tmpl w:val="7DD4C046"/>
    <w:lvl w:ilvl="0" w:tplc="FE6C1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9421E5"/>
    <w:multiLevelType w:val="hybridMultilevel"/>
    <w:tmpl w:val="E70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7"/>
  </w:num>
  <w:num w:numId="4">
    <w:abstractNumId w:val="31"/>
  </w:num>
  <w:num w:numId="5">
    <w:abstractNumId w:val="40"/>
  </w:num>
  <w:num w:numId="6">
    <w:abstractNumId w:val="4"/>
  </w:num>
  <w:num w:numId="7">
    <w:abstractNumId w:val="38"/>
  </w:num>
  <w:num w:numId="8">
    <w:abstractNumId w:val="34"/>
  </w:num>
  <w:num w:numId="9">
    <w:abstractNumId w:val="14"/>
  </w:num>
  <w:num w:numId="10">
    <w:abstractNumId w:val="9"/>
  </w:num>
  <w:num w:numId="11">
    <w:abstractNumId w:val="20"/>
  </w:num>
  <w:num w:numId="12">
    <w:abstractNumId w:val="1"/>
  </w:num>
  <w:num w:numId="13">
    <w:abstractNumId w:val="17"/>
  </w:num>
  <w:num w:numId="14">
    <w:abstractNumId w:val="37"/>
  </w:num>
  <w:num w:numId="15">
    <w:abstractNumId w:val="24"/>
  </w:num>
  <w:num w:numId="16">
    <w:abstractNumId w:val="5"/>
  </w:num>
  <w:num w:numId="17">
    <w:abstractNumId w:val="11"/>
  </w:num>
  <w:num w:numId="18">
    <w:abstractNumId w:val="8"/>
  </w:num>
  <w:num w:numId="19">
    <w:abstractNumId w:val="26"/>
  </w:num>
  <w:num w:numId="20">
    <w:abstractNumId w:val="2"/>
  </w:num>
  <w:num w:numId="21">
    <w:abstractNumId w:val="21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8"/>
  </w:num>
  <w:num w:numId="26">
    <w:abstractNumId w:val="42"/>
  </w:num>
  <w:num w:numId="27">
    <w:abstractNumId w:val="1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6"/>
  </w:num>
  <w:num w:numId="33">
    <w:abstractNumId w:val="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41"/>
  </w:num>
  <w:num w:numId="40">
    <w:abstractNumId w:val="29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8E"/>
    <w:rsid w:val="00046CC8"/>
    <w:rsid w:val="00047609"/>
    <w:rsid w:val="000902DF"/>
    <w:rsid w:val="000C7DB1"/>
    <w:rsid w:val="000E0E11"/>
    <w:rsid w:val="001174BA"/>
    <w:rsid w:val="00131A4E"/>
    <w:rsid w:val="00142991"/>
    <w:rsid w:val="001519EF"/>
    <w:rsid w:val="0017438E"/>
    <w:rsid w:val="00197F90"/>
    <w:rsid w:val="001A0070"/>
    <w:rsid w:val="001A6643"/>
    <w:rsid w:val="001B4963"/>
    <w:rsid w:val="001D0A05"/>
    <w:rsid w:val="001D4932"/>
    <w:rsid w:val="001F4E52"/>
    <w:rsid w:val="001F509C"/>
    <w:rsid w:val="00216A2F"/>
    <w:rsid w:val="0024664D"/>
    <w:rsid w:val="00247E33"/>
    <w:rsid w:val="002A0971"/>
    <w:rsid w:val="002A53B9"/>
    <w:rsid w:val="002C119E"/>
    <w:rsid w:val="00301CA5"/>
    <w:rsid w:val="00320D61"/>
    <w:rsid w:val="0032367D"/>
    <w:rsid w:val="00357F34"/>
    <w:rsid w:val="003748CE"/>
    <w:rsid w:val="00382AB3"/>
    <w:rsid w:val="003A27DD"/>
    <w:rsid w:val="003A6081"/>
    <w:rsid w:val="003B1D99"/>
    <w:rsid w:val="003C06F2"/>
    <w:rsid w:val="003C1D0D"/>
    <w:rsid w:val="004147B2"/>
    <w:rsid w:val="004312FB"/>
    <w:rsid w:val="00437879"/>
    <w:rsid w:val="0044596D"/>
    <w:rsid w:val="004664E9"/>
    <w:rsid w:val="00490EB6"/>
    <w:rsid w:val="00496B26"/>
    <w:rsid w:val="004B3271"/>
    <w:rsid w:val="004D3B22"/>
    <w:rsid w:val="004E6362"/>
    <w:rsid w:val="00510CF1"/>
    <w:rsid w:val="00541395"/>
    <w:rsid w:val="005525DB"/>
    <w:rsid w:val="005861CE"/>
    <w:rsid w:val="005B4F54"/>
    <w:rsid w:val="005B5A02"/>
    <w:rsid w:val="00604D96"/>
    <w:rsid w:val="00621400"/>
    <w:rsid w:val="0065430B"/>
    <w:rsid w:val="00660F16"/>
    <w:rsid w:val="0066675A"/>
    <w:rsid w:val="0068255D"/>
    <w:rsid w:val="00686A06"/>
    <w:rsid w:val="006B00CF"/>
    <w:rsid w:val="006B1AF9"/>
    <w:rsid w:val="006B653C"/>
    <w:rsid w:val="006D2BF5"/>
    <w:rsid w:val="006D629E"/>
    <w:rsid w:val="006E4BFF"/>
    <w:rsid w:val="00714C7D"/>
    <w:rsid w:val="00727891"/>
    <w:rsid w:val="0074491D"/>
    <w:rsid w:val="007518B0"/>
    <w:rsid w:val="00763821"/>
    <w:rsid w:val="007731A0"/>
    <w:rsid w:val="00781395"/>
    <w:rsid w:val="00781A6D"/>
    <w:rsid w:val="007853AB"/>
    <w:rsid w:val="007B6B4F"/>
    <w:rsid w:val="007B79E6"/>
    <w:rsid w:val="007C1632"/>
    <w:rsid w:val="007C3B99"/>
    <w:rsid w:val="007C651C"/>
    <w:rsid w:val="007E0C5E"/>
    <w:rsid w:val="007E187F"/>
    <w:rsid w:val="0080151E"/>
    <w:rsid w:val="0081674A"/>
    <w:rsid w:val="00817459"/>
    <w:rsid w:val="0088546E"/>
    <w:rsid w:val="008A2E7E"/>
    <w:rsid w:val="008D11D0"/>
    <w:rsid w:val="008E5A81"/>
    <w:rsid w:val="009235DD"/>
    <w:rsid w:val="00933476"/>
    <w:rsid w:val="00951258"/>
    <w:rsid w:val="00951F5C"/>
    <w:rsid w:val="00977C45"/>
    <w:rsid w:val="00991BD1"/>
    <w:rsid w:val="0099224C"/>
    <w:rsid w:val="009A16AD"/>
    <w:rsid w:val="009A1DED"/>
    <w:rsid w:val="009A2E5C"/>
    <w:rsid w:val="009B53F1"/>
    <w:rsid w:val="009D2D8B"/>
    <w:rsid w:val="009D5F07"/>
    <w:rsid w:val="009F0596"/>
    <w:rsid w:val="009F25CA"/>
    <w:rsid w:val="00A01165"/>
    <w:rsid w:val="00A02A17"/>
    <w:rsid w:val="00A10CEB"/>
    <w:rsid w:val="00A1533D"/>
    <w:rsid w:val="00A316F7"/>
    <w:rsid w:val="00A61485"/>
    <w:rsid w:val="00A73881"/>
    <w:rsid w:val="00A81255"/>
    <w:rsid w:val="00A81BAC"/>
    <w:rsid w:val="00AA15B2"/>
    <w:rsid w:val="00AA27D6"/>
    <w:rsid w:val="00AB746C"/>
    <w:rsid w:val="00AF682D"/>
    <w:rsid w:val="00B01B61"/>
    <w:rsid w:val="00B57B3E"/>
    <w:rsid w:val="00B719C3"/>
    <w:rsid w:val="00B83AC2"/>
    <w:rsid w:val="00BA35BA"/>
    <w:rsid w:val="00BB0282"/>
    <w:rsid w:val="00BB57A1"/>
    <w:rsid w:val="00BB7304"/>
    <w:rsid w:val="00BC69A1"/>
    <w:rsid w:val="00BE34B0"/>
    <w:rsid w:val="00C16B18"/>
    <w:rsid w:val="00C34BEE"/>
    <w:rsid w:val="00C47815"/>
    <w:rsid w:val="00C47ACE"/>
    <w:rsid w:val="00C83A45"/>
    <w:rsid w:val="00C94434"/>
    <w:rsid w:val="00CA5395"/>
    <w:rsid w:val="00CB12B8"/>
    <w:rsid w:val="00CB4623"/>
    <w:rsid w:val="00CC6661"/>
    <w:rsid w:val="00CE2776"/>
    <w:rsid w:val="00CF2E48"/>
    <w:rsid w:val="00CF55DC"/>
    <w:rsid w:val="00D0122E"/>
    <w:rsid w:val="00D21E87"/>
    <w:rsid w:val="00D677F3"/>
    <w:rsid w:val="00D72D7B"/>
    <w:rsid w:val="00D85CF3"/>
    <w:rsid w:val="00DB1E8C"/>
    <w:rsid w:val="00DB4BD2"/>
    <w:rsid w:val="00E03B5A"/>
    <w:rsid w:val="00E1302C"/>
    <w:rsid w:val="00E27D71"/>
    <w:rsid w:val="00E315AA"/>
    <w:rsid w:val="00E40527"/>
    <w:rsid w:val="00E51A9A"/>
    <w:rsid w:val="00E576FE"/>
    <w:rsid w:val="00E80E37"/>
    <w:rsid w:val="00E87158"/>
    <w:rsid w:val="00E94B0A"/>
    <w:rsid w:val="00EB3778"/>
    <w:rsid w:val="00ED3B5C"/>
    <w:rsid w:val="00EE48E0"/>
    <w:rsid w:val="00F117BD"/>
    <w:rsid w:val="00F34544"/>
    <w:rsid w:val="00F555BB"/>
    <w:rsid w:val="00FC76F2"/>
    <w:rsid w:val="00FE0B60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Titlu2">
    <w:name w:val="heading 2"/>
    <w:aliases w:val="H2"/>
    <w:basedOn w:val="Normal"/>
    <w:next w:val="Normal"/>
    <w:link w:val="Titlu2Caracter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GrilTabel">
    <w:name w:val="Table Grid"/>
    <w:basedOn w:val="TabelNormal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Listparagraf">
    <w:name w:val="List Paragraph"/>
    <w:basedOn w:val="Normal"/>
    <w:uiPriority w:val="34"/>
    <w:qFormat/>
    <w:rsid w:val="001D493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elNormal"/>
    <w:next w:val="GrilTabel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centuat">
    <w:name w:val="Emphasis"/>
    <w:basedOn w:val="Fontdeparagrafimplicit"/>
    <w:qFormat/>
    <w:rsid w:val="001D4932"/>
    <w:rPr>
      <w:i/>
      <w:iCs/>
    </w:rPr>
  </w:style>
  <w:style w:type="paragraph" w:styleId="Corptext">
    <w:name w:val="Body Text"/>
    <w:basedOn w:val="Normal"/>
    <w:link w:val="CorptextCaracter"/>
    <w:rsid w:val="00BB57A1"/>
    <w:pPr>
      <w:spacing w:after="120"/>
    </w:pPr>
    <w:rPr>
      <w:lang w:val="ro-MO"/>
    </w:rPr>
  </w:style>
  <w:style w:type="character" w:customStyle="1" w:styleId="CorptextCaracter">
    <w:name w:val="Corp text Caracter"/>
    <w:basedOn w:val="Fontdeparagrafimplicit"/>
    <w:link w:val="Corptext"/>
    <w:rsid w:val="00BB57A1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B57A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B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B57A1"/>
    <w:rPr>
      <w:lang w:val="ro-MO"/>
    </w:rPr>
  </w:style>
  <w:style w:type="character" w:styleId="Accentuaresubtil">
    <w:name w:val="Subtle Emphasis"/>
    <w:basedOn w:val="Fontdeparagrafimplicit"/>
    <w:uiPriority w:val="19"/>
    <w:qFormat/>
    <w:rsid w:val="003C06F2"/>
    <w:rPr>
      <w:i/>
      <w:iCs/>
      <w:color w:val="808080" w:themeColor="text1" w:themeTint="7F"/>
    </w:rPr>
  </w:style>
  <w:style w:type="paragraph" w:customStyle="1" w:styleId="Style6">
    <w:name w:val="Style6"/>
    <w:basedOn w:val="Normal"/>
    <w:uiPriority w:val="99"/>
    <w:rsid w:val="00E27D71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E27D7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E27D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E27D71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2">
    <w:name w:val="Font Style22"/>
    <w:basedOn w:val="Fontdeparagrafimplicit"/>
    <w:uiPriority w:val="99"/>
    <w:rsid w:val="00E27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Fontdeparagrafimplicit"/>
    <w:uiPriority w:val="99"/>
    <w:rsid w:val="00E27D7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Fontdeparagrafimplicit"/>
    <w:uiPriority w:val="99"/>
    <w:rsid w:val="00E27D71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Fontdeparagrafimplicit"/>
    <w:rsid w:val="00357F34"/>
    <w:rPr>
      <w:rFonts w:ascii="Times New Roman" w:hAnsi="Times New Roman" w:cs="Times New Roman" w:hint="default"/>
    </w:rPr>
  </w:style>
  <w:style w:type="character" w:styleId="Robust">
    <w:name w:val="Strong"/>
    <w:basedOn w:val="Fontdeparagrafimplicit"/>
    <w:uiPriority w:val="22"/>
    <w:qFormat/>
    <w:rsid w:val="00357F34"/>
    <w:rPr>
      <w:b/>
      <w:bCs/>
    </w:rPr>
  </w:style>
  <w:style w:type="character" w:customStyle="1" w:styleId="textexposedshow">
    <w:name w:val="text_exposed_show"/>
    <w:basedOn w:val="Fontdeparagrafimplicit"/>
    <w:rsid w:val="00357F34"/>
  </w:style>
  <w:style w:type="paragraph" w:customStyle="1" w:styleId="tt">
    <w:name w:val="tt"/>
    <w:basedOn w:val="Normal"/>
    <w:uiPriority w:val="99"/>
    <w:rsid w:val="00437879"/>
    <w:pPr>
      <w:jc w:val="center"/>
    </w:pPr>
    <w:rPr>
      <w:b/>
      <w:bCs/>
    </w:rPr>
  </w:style>
  <w:style w:type="character" w:customStyle="1" w:styleId="apple-style-span">
    <w:name w:val="apple-style-span"/>
    <w:rsid w:val="00197F90"/>
    <w:rPr>
      <w:rFonts w:cs="Times New Roman"/>
    </w:rPr>
  </w:style>
  <w:style w:type="paragraph" w:styleId="Titlu">
    <w:name w:val="Title"/>
    <w:basedOn w:val="Normal"/>
    <w:link w:val="TitluCaracter"/>
    <w:qFormat/>
    <w:rsid w:val="00B83AC2"/>
    <w:pPr>
      <w:jc w:val="center"/>
    </w:pPr>
    <w:rPr>
      <w:b/>
      <w:sz w:val="40"/>
      <w:szCs w:val="20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B83AC2"/>
    <w:rPr>
      <w:rFonts w:ascii="Times New Roman" w:eastAsia="Times New Roman" w:hAnsi="Times New Roman" w:cs="Times New Roman"/>
      <w:b/>
      <w:sz w:val="4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8">
    <w:name w:val="heading 8"/>
    <w:basedOn w:val="a"/>
    <w:next w:val="a"/>
    <w:link w:val="80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9">
    <w:name w:val="heading 9"/>
    <w:basedOn w:val="a"/>
    <w:next w:val="a"/>
    <w:link w:val="90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90">
    <w:name w:val="Заголовок 9 Знак"/>
    <w:basedOn w:val="a0"/>
    <w:link w:val="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a3">
    <w:name w:val="Table Grid"/>
    <w:basedOn w:val="a1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a5">
    <w:name w:val="List Paragraph"/>
    <w:basedOn w:val="a"/>
    <w:uiPriority w:val="99"/>
    <w:qFormat/>
    <w:rsid w:val="001D49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uiPriority w:val="99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qFormat/>
    <w:rsid w:val="001D49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1308-DB92-45FE-B6C6-6B382CDB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chodenco</dc:creator>
  <cp:keywords/>
  <dc:description/>
  <cp:lastModifiedBy>CRC.1-2013</cp:lastModifiedBy>
  <cp:revision>59</cp:revision>
  <cp:lastPrinted>2017-01-20T11:15:00Z</cp:lastPrinted>
  <dcterms:created xsi:type="dcterms:W3CDTF">2015-03-10T10:53:00Z</dcterms:created>
  <dcterms:modified xsi:type="dcterms:W3CDTF">2017-05-10T12:40:00Z</dcterms:modified>
</cp:coreProperties>
</file>